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5D33" w14:textId="77777777" w:rsidR="001A6DFC" w:rsidRPr="00D75F69" w:rsidRDefault="001A6DFC" w:rsidP="001A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отчет</w:t>
      </w:r>
      <w:r w:rsidR="003A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результатах деятельности </w:t>
      </w:r>
    </w:p>
    <w:p w14:paraId="13872580" w14:textId="0CA92EAB" w:rsidR="001A6DFC" w:rsidRPr="00D75F69" w:rsidRDefault="001A6DFC" w:rsidP="001A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Краевого государственного </w:t>
      </w:r>
      <w:r w:rsidR="00613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автономного</w:t>
      </w: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учреждения культуры «Государственный центр народного творчества </w:t>
      </w:r>
    </w:p>
    <w:p w14:paraId="42B66D47" w14:textId="77777777" w:rsidR="001A6DFC" w:rsidRPr="00D75F69" w:rsidRDefault="001A6DFC" w:rsidP="001A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Красноярского края» </w:t>
      </w:r>
    </w:p>
    <w:p w14:paraId="6B8B0519" w14:textId="79CA3DF3" w:rsidR="001A6DFC" w:rsidRPr="00D75F69" w:rsidRDefault="001A6DFC" w:rsidP="001A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DE1BF1"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9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3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14:paraId="4F4F74C9" w14:textId="77777777" w:rsidR="001A6DFC" w:rsidRPr="003A6566" w:rsidRDefault="001A6DFC" w:rsidP="001A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62"/>
        <w:gridCol w:w="7635"/>
      </w:tblGrid>
      <w:tr w:rsidR="001A6DFC" w:rsidRPr="00230E2A" w14:paraId="3F00F6B0" w14:textId="77777777" w:rsidTr="00D2510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21A8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ED51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учреждении</w:t>
            </w:r>
          </w:p>
        </w:tc>
        <w:tc>
          <w:tcPr>
            <w:tcW w:w="76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1A9D" w14:textId="39A2E510" w:rsidR="009006FC" w:rsidRPr="00230E2A" w:rsidRDefault="001A6DFC" w:rsidP="00D2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Краевое государственное </w:t>
            </w:r>
            <w:r w:rsidR="00C532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культуры «Государственный центр народного творчества Красноярского края» (ГЦНТ). Юридический и факт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ический адрес: ул. Ленина, 167, 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Красноярск, 660021. Учреждение расположено в историческом центре города, в ста метрах от крупных остановок общественного транспорта. Структура управления линейная</w:t>
            </w:r>
            <w:r w:rsidR="009C2F9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 д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02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02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Романова, 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(391) 221-78-04</w:t>
            </w:r>
            <w:r w:rsidR="00B63EB4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230E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gcnt@krasfolk.ru</w:t>
              </w:r>
            </w:hyperlink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F002C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F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</w:t>
            </w:r>
            <w:r w:rsidR="00A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F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B8302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  <w:r w:rsidR="00F002C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F002C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</w:t>
            </w:r>
            <w:r w:rsidR="00B63EB4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(391) 211-82-62;</w:t>
            </w:r>
            <w:r w:rsidR="009C2F9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</w:t>
            </w:r>
            <w:r w:rsidR="00FF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9C2F9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организацион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но-творческой деятельности А.В. </w:t>
            </w:r>
            <w:r w:rsidR="009C2F9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Власова, </w:t>
            </w:r>
            <w:r w:rsidR="00A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2F9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(391) 211-53-80;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02C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F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ресурсному обеспечению деятельности </w:t>
            </w:r>
            <w:r w:rsidR="00F82D6F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Колесников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532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(391) 221-89-09. </w:t>
            </w:r>
          </w:p>
          <w:p w14:paraId="6861B8DF" w14:textId="128062E3" w:rsidR="00FB39D6" w:rsidRDefault="00C90ED8" w:rsidP="00D2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</w:t>
            </w:r>
            <w:r w:rsidR="009006FC" w:rsidRPr="00230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ГЦН</w:t>
            </w:r>
            <w:r w:rsidR="009006FC"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E2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–</w:t>
            </w:r>
            <w:r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6FC"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Культурно-исторический центр</w:t>
            </w:r>
            <w:r w:rsidR="00B63EB4"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(КИЦ)</w:t>
            </w:r>
            <w:r w:rsidR="009006FC"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532D6" w:rsidRPr="0023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39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Т.В. Веселина,</w:t>
            </w:r>
            <w:r w:rsidR="00C532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9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(391) </w:t>
            </w:r>
            <w:r w:rsidR="00FB39D6" w:rsidRPr="00230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299-11-30</w:t>
            </w:r>
            <w:r w:rsidR="00FB39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заместитель директора по культурно-массовой работе Г.Н. Козлова, </w:t>
            </w:r>
            <w:r w:rsidR="00A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B39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(391) </w:t>
            </w:r>
            <w:r w:rsidR="00FB39D6" w:rsidRPr="00230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299-11-01</w:t>
            </w:r>
            <w:r w:rsidR="00B0535E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90BF3A" w14:textId="4F176494" w:rsidR="00C944FC" w:rsidRPr="00230E2A" w:rsidRDefault="00C944FC" w:rsidP="00D25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Pr="00600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ГЦН</w:t>
            </w:r>
            <w:r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6005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Культурно-просветительский центр (КПЦ). Директор А.В. Коляда, </w:t>
            </w:r>
            <w:r w:rsidR="00197E4D"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Е.Н. Колосова</w:t>
            </w:r>
            <w:r w:rsidR="0053011C"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(Приказ министерства культуры Красноярского края от 24.11.2023 № 615 </w:t>
            </w:r>
            <w:proofErr w:type="spellStart"/>
            <w:r w:rsidR="0053011C"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53011C"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97E4D" w:rsidRPr="0060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FE39ED" w14:textId="0229C496" w:rsidR="001A6DFC" w:rsidRPr="00230E2A" w:rsidRDefault="001A6DFC" w:rsidP="00D2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Приоритетными задачами </w:t>
            </w:r>
            <w:r w:rsidR="00B63EB4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ГЦНТ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DE1BF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6E164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</w:t>
            </w:r>
            <w:r w:rsidR="00D2510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нематериального культурного наследия, традиционной народной культуры, планомерное развитие основных направлений народного творчества, выявление лучших образцов самодеятельной культуры и пропаганды культурного досуга в рамках методического сопровождения культурно-просветительной и культурно-досуговой деятельности учреждений культуры клубного типа Красноярского края</w:t>
            </w:r>
            <w:r w:rsidR="00F002C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Официальный сайт: krasfolk.ru.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информация: 660021,</w:t>
            </w:r>
            <w:r w:rsidR="00C532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Красноярск, </w:t>
            </w:r>
            <w:r w:rsidR="00B372B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167</w:t>
            </w:r>
            <w:r w:rsidR="00B63EB4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 (391) 221-78-04,</w:t>
            </w:r>
            <w:r w:rsidR="00C532D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15467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215467" w:rsidRPr="00230E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gcnt@krasfolk.ru</w:t>
              </w:r>
            </w:hyperlink>
          </w:p>
        </w:tc>
      </w:tr>
      <w:tr w:rsidR="001A6DFC" w:rsidRPr="00230E2A" w14:paraId="2BCA3577" w14:textId="77777777" w:rsidTr="00D2510B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A39E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AA89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учреждения</w:t>
            </w: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FDD8" w14:textId="77777777" w:rsidR="00E27EC5" w:rsidRPr="00230E2A" w:rsidRDefault="001A6DFC" w:rsidP="00E2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цели деятельности ГЦНТ: сохранение и пропаганда традиционной народной художественной культуры, развитие современных видов и жанров художественного народного творчества и различных форм социокультурной деятельности в учреждениях культуры клубного типа Красноярского края; содействие межнациональному культурному сотрудничеству в области самодеятельного художественного творчества; создание в Красноярском крае эффективной системы культурно-досугового обслуживания населения, способствующей духовно-нравственному самоопределению личности, развитию творческих инициатив широких слоев населения, сохранению и распространению нематериального культурного наследия. Предметом деятельности ГЦНТ является методическая, организационная, информационно-просветительная деятельность, направленная на достижение целей создания учреждения. Основные виды деятельности: оказание услуг по организации культурного досуга населения; </w:t>
            </w:r>
            <w:r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Концепции развития клубного дела в Красноярском крае в области народного творчества и культурно-</w:t>
            </w:r>
            <w:r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просветительной работы; научно-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деятельность в области управления учреждениями культуры клубного типа, в том числе по организации работы любительских коллективов традиционной народной художественной культуры, современных видов и жанров любительского (самодеятельного) художественного творчества и других форм организации досуга населения, по обеспечению специалистов клубных учреждений методическими материалами из отраслевого информационного фонда учреждения; сбор, обработка и пропаганда лучших образцов фольклора; проведение семинаров, мастер-классов по повышению квалификации специалистов клубных учреждений; издание и распространение репертуара для коллективов самодеятельного художественного творчества; разработка и внедрение инновационных методик деятельности учреждений культуры клубного типа; разработка и внедрение единой информационной базы данных о деятельности клубных учреждений; мониторинг и анализ деятельности клубных учреждений; создание архива и реестра нематериального культурного наследия народного творчества; организация и проведение культурно-массовых мероприятий в целях пропаганды и популяризации народного творчества</w:t>
            </w:r>
            <w:r w:rsidR="004E7A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47F58" w:rsidRPr="00230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27EC5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 по предоставлению и распределению субсидий бюджетам муниципальных образований Красноярского края в соответствии с государственной программой Красноярского края «Развитие культуры и туризма», а также </w:t>
            </w:r>
            <w:proofErr w:type="spellStart"/>
            <w:r w:rsidR="00947F58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</w:t>
            </w:r>
            <w:r w:rsidR="00B63EB4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F58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ртирование</w:t>
            </w:r>
            <w:proofErr w:type="spellEnd"/>
            <w:r w:rsidR="00E27EC5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иных конкурсов субсидий</w:t>
            </w:r>
            <w:r w:rsidR="004E7A01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7F58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F62A87" w14:textId="24180E1F" w:rsidR="00FB39D6" w:rsidRPr="00230E2A" w:rsidRDefault="001A6DFC" w:rsidP="00E2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достижения указанных целей учреждение может осуществлять соот</w:t>
            </w:r>
            <w:r w:rsidR="0092591B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ветствующую им приносящую доход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деятельность: составление библиографических списков и справок, каталогов книг, периодических изданий, аналитических материалов, архивных документов на основе отраслевого информационного фонда учреждения по запросам физических и юридических лиц; составление каталогов коллекций изобразительного и декоративно-прикладного творчества; издание и распространение информационно-справочных сборников и каталогов, репертуарных сборников, методических, библиографических изданий, периодических изданий по народному творчеству, клубному делу, культуре и искусству; организация и проведение культурно-массовых мероприятий и акций, разработка сценариев, режиссерско-постановочная работа по договорам с физическими и юридическими лицами; организация лекториев</w:t>
            </w:r>
            <w:r w:rsidR="00B63EB4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кинолекториев, тематических лекций семинаров, мастер-классов, практикумов, круглых столов, творческих вечеров; организация клубов и объединений в области народного творчества; предоставление услуг с использованием копировально-множительной техники и автоматизированного оборудования учреждения; сдача в аренду имущества учреждения в установленном порядке. Показателями эффективности деятельности являются: количество культурно-массовых мероприятий (фестивалей, выставок, смотров, конкурсов, конференций и иных программных мероприятий, в том числе в рамках международного сотрудничества); количество зрителей данных мероприятий; количество конференций, семинаров, круглых столов, мастер-классов по сохранению нематериального культурного наследия и методической работе в установленной сфере;</w:t>
            </w:r>
            <w:r w:rsidR="0049615D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данных мероприятий;</w:t>
            </w:r>
            <w:r w:rsidR="0049615D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разработанных методических материалов по сохранению нематериального культурного наследия; количество методических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изданий по клубной деятельности; количество методических выездов. Категории получателей услуг: все категории населения.</w:t>
            </w:r>
          </w:p>
        </w:tc>
      </w:tr>
      <w:tr w:rsidR="001A6DFC" w:rsidRPr="00230E2A" w14:paraId="4CEFCBF5" w14:textId="77777777" w:rsidTr="00D2510B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E775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2316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осуществления деятельности учреждения</w:t>
            </w: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C395" w14:textId="24319AD4" w:rsidR="00562B01" w:rsidRPr="00230E2A" w:rsidRDefault="001A6DFC" w:rsidP="0060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база</w:t>
            </w:r>
            <w:r w:rsidR="00562B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ГЦНТ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двухэтажное деревянное здание является памятником истории и культуры краевого значения. Построено в </w:t>
            </w:r>
            <w:r w:rsidR="000F187D" w:rsidRPr="000F1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1908</w:t>
            </w:r>
            <w:r w:rsidR="000F187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–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C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0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2000</w:t>
            </w:r>
            <w:r w:rsidR="002978F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-2022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2978F6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проведена полная его реконструкция. </w:t>
            </w:r>
          </w:p>
          <w:p w14:paraId="148EB854" w14:textId="393A6CAE" w:rsidR="003B2328" w:rsidRDefault="00562B01" w:rsidP="0060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база КИЦ:</w:t>
            </w:r>
            <w:r w:rsidR="00AF7B7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двухэтажное</w:t>
            </w:r>
            <w:r w:rsidR="00B0535E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кирпичное здание, построенное </w:t>
            </w:r>
            <w:r w:rsidR="00AF7B79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2016 году на территории Успенского мужского монастыря в живописном месте на берегу р. Енисей. </w:t>
            </w:r>
            <w:r w:rsidR="008A569F" w:rsidRPr="00230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Здание оборудовано системами водо-, тепло-, энергоснабжения и канализации; оснащен</w:t>
            </w:r>
            <w:r w:rsidR="00B63EB4" w:rsidRPr="00230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A569F" w:rsidRPr="00230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телефонной связью и выходом в информационно-коммуникационную сеть Интернет; оборудовано автоматической системой пожарной сигнализации и системой оповещения об эвакуации людей во время пожара, </w:t>
            </w:r>
            <w:r w:rsidR="008A569F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оснащено оборудованием для людей с ограниченными возможностями здоровья</w:t>
            </w:r>
            <w:r w:rsidR="00DE1BF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82F4A2" w14:textId="20BC619A" w:rsidR="00D55716" w:rsidRPr="00230E2A" w:rsidRDefault="007824EB" w:rsidP="00D5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база КПЦ:</w:t>
            </w:r>
            <w:r w:rsidR="00D55716">
              <w:t xml:space="preserve"> </w:t>
            </w:r>
            <w:r w:rsidR="002A50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5043" w:rsidRPr="002A5043">
              <w:rPr>
                <w:rFonts w:ascii="Times New Roman" w:hAnsi="Times New Roman" w:cs="Times New Roman"/>
                <w:sz w:val="24"/>
                <w:szCs w:val="24"/>
              </w:rPr>
              <w:t>дание построено в необычном архитектурном решении: арочные полукруглые окна, башни, выступающие вертикально из стены здания, конусообразная кровл</w:t>
            </w:r>
            <w:r w:rsidR="002A5043" w:rsidRPr="002A5043">
              <w:t>я</w:t>
            </w:r>
            <w:r w:rsidR="002A5043">
              <w:t>,</w:t>
            </w:r>
            <w:r w:rsidR="00D55716" w:rsidRPr="00D5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площадью 2633 кв. м</w:t>
            </w:r>
            <w:r w:rsidR="00D5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5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5716" w:rsidRPr="00D5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оборудовано автоматической системой пожарной сигнализации и системой оповещения об эвакуации людей во время пожара, </w:t>
            </w:r>
            <w:r w:rsidR="002A5043" w:rsidRPr="002A5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 доступ для маломобильных граждан</w:t>
            </w:r>
            <w:r w:rsidR="002A5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6DFC" w:rsidRPr="00230E2A" w14:paraId="2912FD0B" w14:textId="77777777" w:rsidTr="00D2510B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5F6E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C83E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учреждения за отчётный год</w:t>
            </w: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BEBA" w14:textId="08984221" w:rsidR="00B9799A" w:rsidRPr="00C45D1A" w:rsidRDefault="00B9799A" w:rsidP="00B9799A">
            <w:pPr>
              <w:pStyle w:val="a6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C04B2B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году ГЦНТ проведено </w:t>
            </w:r>
            <w:r w:rsidR="00A622B3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2 102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A622B3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(фестивали, выставки, смотры, конкурсы, конференции и иные программные мероприятия</w:t>
            </w:r>
            <w:r w:rsidR="00B63EB4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с общим количеством посетителей </w:t>
            </w:r>
            <w:r w:rsidR="00A622B3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227 460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человек. </w:t>
            </w:r>
          </w:p>
          <w:p w14:paraId="606060BA" w14:textId="2D332964" w:rsidR="009419D0" w:rsidRPr="00C45D1A" w:rsidRDefault="00507B44" w:rsidP="007D13AE">
            <w:pPr>
              <w:pStyle w:val="a6"/>
              <w:jc w:val="both"/>
              <w:rPr>
                <w:sz w:val="24"/>
                <w:szCs w:val="24"/>
              </w:rPr>
            </w:pPr>
            <w:r w:rsidRPr="00C45D1A">
              <w:rPr>
                <w:sz w:val="24"/>
                <w:szCs w:val="24"/>
              </w:rPr>
              <w:t>Самы</w:t>
            </w:r>
            <w:r w:rsidR="005D1B6A" w:rsidRPr="00C45D1A">
              <w:rPr>
                <w:sz w:val="24"/>
                <w:szCs w:val="24"/>
              </w:rPr>
              <w:t>е</w:t>
            </w:r>
            <w:r w:rsidRPr="00C45D1A">
              <w:rPr>
                <w:sz w:val="24"/>
                <w:szCs w:val="24"/>
              </w:rPr>
              <w:t xml:space="preserve"> масштабные и знаковые</w:t>
            </w:r>
            <w:r w:rsidR="005D1B6A" w:rsidRPr="00C45D1A">
              <w:rPr>
                <w:sz w:val="24"/>
                <w:szCs w:val="24"/>
              </w:rPr>
              <w:t xml:space="preserve"> мер</w:t>
            </w:r>
            <w:r w:rsidR="00222437" w:rsidRPr="00C45D1A">
              <w:rPr>
                <w:sz w:val="24"/>
                <w:szCs w:val="24"/>
              </w:rPr>
              <w:t>о</w:t>
            </w:r>
            <w:r w:rsidR="005D1B6A" w:rsidRPr="00C45D1A">
              <w:rPr>
                <w:sz w:val="24"/>
                <w:szCs w:val="24"/>
              </w:rPr>
              <w:t>приятия</w:t>
            </w:r>
            <w:r w:rsidR="009419D0" w:rsidRPr="00C45D1A">
              <w:rPr>
                <w:sz w:val="24"/>
                <w:szCs w:val="24"/>
              </w:rPr>
              <w:t xml:space="preserve"> ГЦНТ</w:t>
            </w:r>
            <w:r w:rsidR="009F4951" w:rsidRPr="00C45D1A">
              <w:rPr>
                <w:sz w:val="24"/>
                <w:szCs w:val="24"/>
              </w:rPr>
              <w:t>:</w:t>
            </w:r>
            <w:r w:rsidR="007D13AE" w:rsidRPr="00C45D1A">
              <w:rPr>
                <w:sz w:val="24"/>
                <w:szCs w:val="24"/>
              </w:rPr>
              <w:t xml:space="preserve"> </w:t>
            </w:r>
            <w:r w:rsidR="00851AB6" w:rsidRPr="00C45D1A">
              <w:rPr>
                <w:sz w:val="24"/>
                <w:szCs w:val="24"/>
              </w:rPr>
              <w:t>Всероссийский форум по вопросам деятельности в сфере нематериального этнокультурного достояния</w:t>
            </w:r>
            <w:r w:rsidR="00A82F8E" w:rsidRPr="00C45D1A">
              <w:rPr>
                <w:iCs/>
                <w:sz w:val="24"/>
                <w:szCs w:val="24"/>
              </w:rPr>
              <w:t>,</w:t>
            </w:r>
            <w:r w:rsidR="00A82F8E" w:rsidRPr="00C45D1A">
              <w:t xml:space="preserve"> </w:t>
            </w:r>
            <w:r w:rsidR="006C49AE" w:rsidRPr="00C45D1A">
              <w:rPr>
                <w:sz w:val="24"/>
                <w:szCs w:val="24"/>
              </w:rPr>
              <w:t>Всероссийский фестиваль народного творчества</w:t>
            </w:r>
            <w:r w:rsidR="00222437" w:rsidRPr="00C45D1A">
              <w:rPr>
                <w:sz w:val="24"/>
                <w:szCs w:val="24"/>
              </w:rPr>
              <w:t xml:space="preserve">, </w:t>
            </w:r>
            <w:r w:rsidR="0029321A" w:rsidRPr="00C45D1A">
              <w:rPr>
                <w:sz w:val="24"/>
                <w:szCs w:val="24"/>
              </w:rPr>
              <w:t xml:space="preserve">Всесибирский фестиваль национальных культур «Я люблю тебя, Россия!», </w:t>
            </w:r>
            <w:r w:rsidR="00A82F8E" w:rsidRPr="00C45D1A">
              <w:rPr>
                <w:sz w:val="24"/>
                <w:szCs w:val="24"/>
              </w:rPr>
              <w:t xml:space="preserve">Краевой фестиваль любительского изобразительного и декоративно-прикладного искусства «Земля мастеров», Краевой фестиваль духовой музыки «Чулымские фанфары», Краевая олимпиада народного творчества, </w:t>
            </w:r>
            <w:r w:rsidR="009F4951" w:rsidRPr="00C45D1A">
              <w:rPr>
                <w:sz w:val="24"/>
                <w:szCs w:val="24"/>
              </w:rPr>
              <w:t>Краевой смотр-конкурс исполнителей народной песни «Сибирская глубинка»</w:t>
            </w:r>
            <w:r w:rsidR="00296ECF" w:rsidRPr="00C45D1A">
              <w:rPr>
                <w:sz w:val="24"/>
                <w:szCs w:val="24"/>
              </w:rPr>
              <w:t>,</w:t>
            </w:r>
            <w:r w:rsidR="009F4951" w:rsidRPr="00C45D1A">
              <w:rPr>
                <w:sz w:val="24"/>
                <w:szCs w:val="24"/>
              </w:rPr>
              <w:t xml:space="preserve"> Краевой конкурс любительского театрального искусства «Рампа»</w:t>
            </w:r>
            <w:r w:rsidR="001C1737" w:rsidRPr="00C45D1A">
              <w:rPr>
                <w:sz w:val="24"/>
                <w:szCs w:val="24"/>
              </w:rPr>
              <w:t>,</w:t>
            </w:r>
            <w:r w:rsidR="009F4951" w:rsidRPr="00C45D1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F4951" w:rsidRPr="00C45D1A">
              <w:rPr>
                <w:sz w:val="24"/>
                <w:szCs w:val="24"/>
              </w:rPr>
              <w:t xml:space="preserve">Открытый </w:t>
            </w:r>
            <w:proofErr w:type="spellStart"/>
            <w:r w:rsidR="000F187D">
              <w:rPr>
                <w:sz w:val="24"/>
                <w:szCs w:val="24"/>
              </w:rPr>
              <w:t>в</w:t>
            </w:r>
            <w:r w:rsidR="009F4951" w:rsidRPr="00C45D1A">
              <w:rPr>
                <w:sz w:val="24"/>
                <w:szCs w:val="24"/>
              </w:rPr>
              <w:t>сесибирский</w:t>
            </w:r>
            <w:proofErr w:type="spellEnd"/>
            <w:r w:rsidR="009F4951" w:rsidRPr="00C45D1A">
              <w:rPr>
                <w:sz w:val="24"/>
                <w:szCs w:val="24"/>
              </w:rPr>
              <w:t xml:space="preserve"> конкурс любительских хореографических коллективов имени М.С. Годенко</w:t>
            </w:r>
            <w:r w:rsidR="005D1B6A" w:rsidRPr="00C45D1A">
              <w:rPr>
                <w:sz w:val="24"/>
                <w:szCs w:val="24"/>
              </w:rPr>
              <w:t xml:space="preserve">, </w:t>
            </w:r>
            <w:r w:rsidR="00A82F8E" w:rsidRPr="00C45D1A">
              <w:rPr>
                <w:sz w:val="24"/>
                <w:szCs w:val="24"/>
              </w:rPr>
              <w:t xml:space="preserve">Краевой конкурс детских и молодежных фольклорных ансамблей «Из века в век», Открытый </w:t>
            </w:r>
            <w:r w:rsidR="000F187D">
              <w:rPr>
                <w:sz w:val="24"/>
                <w:szCs w:val="24"/>
              </w:rPr>
              <w:t>к</w:t>
            </w:r>
            <w:r w:rsidR="00A82F8E" w:rsidRPr="00C45D1A">
              <w:rPr>
                <w:sz w:val="24"/>
                <w:szCs w:val="24"/>
              </w:rPr>
              <w:t xml:space="preserve">раевой вокальный конкурс «Диапазон», Краевой конкурс народных умельцев «Мастера Красноярья», </w:t>
            </w:r>
            <w:r w:rsidR="00222437" w:rsidRPr="00C45D1A">
              <w:rPr>
                <w:sz w:val="24"/>
                <w:szCs w:val="24"/>
              </w:rPr>
              <w:t xml:space="preserve">Смотр творческих достижений «Калина красная», </w:t>
            </w:r>
            <w:r w:rsidR="00222437" w:rsidRPr="00C45D1A">
              <w:rPr>
                <w:bCs/>
                <w:sz w:val="24"/>
                <w:szCs w:val="24"/>
              </w:rPr>
              <w:t>Краевой фестиваль семейных талантов «Очаг»</w:t>
            </w:r>
            <w:r w:rsidR="00A82F8E" w:rsidRPr="00C45D1A">
              <w:rPr>
                <w:bCs/>
                <w:sz w:val="24"/>
                <w:szCs w:val="24"/>
              </w:rPr>
              <w:t>, Краевой конкурс оркестров и ансамблей народных инструментов им. Б.С. Феоктистова, Открытый краевой конкурс ведущих культурно-массовых мероприятий «Волна оваций»</w:t>
            </w:r>
            <w:r w:rsidR="009419D0" w:rsidRPr="00C45D1A">
              <w:rPr>
                <w:bCs/>
                <w:sz w:val="24"/>
                <w:szCs w:val="24"/>
              </w:rPr>
              <w:t>.</w:t>
            </w:r>
            <w:r w:rsidR="00222437" w:rsidRPr="00C45D1A">
              <w:rPr>
                <w:bCs/>
                <w:sz w:val="24"/>
                <w:szCs w:val="24"/>
              </w:rPr>
              <w:t xml:space="preserve"> </w:t>
            </w:r>
          </w:p>
          <w:p w14:paraId="71C8B4FE" w14:textId="67EF5FDF" w:rsidR="00296ECF" w:rsidRPr="00C45D1A" w:rsidRDefault="009419D0" w:rsidP="0029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Культурно-историческим центром совместно с Красноярской митрополией Русской православной церкви, меценатами, автономными некоммерческими организациями, волонт</w:t>
            </w:r>
            <w:r w:rsidR="00B372B1" w:rsidRPr="00C45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рами проведены следующие значимые мероприятия краевого,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всесибирского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всероссийского уровня: </w:t>
            </w:r>
            <w:r w:rsidR="00B73B85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«Межведомственное взаимодействие в инклюзивных практиках: опыт и перспективы», Открытый фестиваль звонарей Красноярской митрополии «Колокола Сибири», 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Фестиваль мужских хоров,</w:t>
            </w:r>
            <w:r w:rsidRPr="00C45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народные гуляния: День открытых дверей в Успенском, Фестиваль «Рождественский вертеп», Фестиваль декоративно-</w:t>
            </w:r>
            <w:r w:rsidRPr="00C45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прикладного творчества «Рукотворная игрушка», 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 «Успенская ярмарка»</w:t>
            </w:r>
            <w:r w:rsidR="00B73B85" w:rsidRPr="00C4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DC96" w14:textId="1EC7A48B" w:rsidR="004374C8" w:rsidRPr="00C45D1A" w:rsidRDefault="0017226B" w:rsidP="001B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сохранению НКН остается одним из приоритетов культурной политики. </w:t>
            </w:r>
            <w:r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Специалистами сектора традиционной культуры </w:t>
            </w:r>
            <w:r w:rsidR="000017FD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ГЦНТ </w:t>
            </w:r>
            <w:r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>за 202</w:t>
            </w:r>
            <w:r w:rsidR="00657545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год собрано 8</w:t>
            </w:r>
            <w:r w:rsidR="00657545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произведени</w:t>
            </w:r>
            <w:r w:rsidR="00657545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>е</w:t>
            </w:r>
            <w:r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нематериального культурного наследия</w:t>
            </w:r>
            <w:r w:rsidR="00113BC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, в т.ч. в рамках </w:t>
            </w:r>
            <w:r w:rsidR="00DE3934" w:rsidRPr="00C45D1A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113BC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экспедиций – </w:t>
            </w:r>
            <w:r w:rsidR="009D4F3B" w:rsidRPr="00C45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3934" w:rsidRPr="00C45D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3BC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 w:rsidR="00DE3934" w:rsidRPr="00C45D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13BC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жанров: пословицы, колыбельные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3BC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приметы, магические практики, частушки, детский фольклор, быличка про порчу, сведения о народной медицине. </w:t>
            </w:r>
            <w:r w:rsidR="00B9799A" w:rsidRPr="00C45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374C8" w:rsidRPr="00C45D1A">
              <w:rPr>
                <w:rFonts w:ascii="Times New Roman" w:hAnsi="Times New Roman" w:cs="Times New Roman"/>
                <w:sz w:val="24"/>
                <w:szCs w:val="24"/>
              </w:rPr>
              <w:t>электронный каталог объектов нематериального культурного наследия в</w:t>
            </w:r>
            <w:r w:rsidR="004374C8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несено </w:t>
            </w:r>
            <w:r w:rsidR="00657545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="004374C8" w:rsidRPr="00C45D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объекта: </w:t>
            </w:r>
          </w:p>
          <w:p w14:paraId="0AA61B20" w14:textId="6C001959" w:rsidR="00D21CE9" w:rsidRPr="00C45D1A" w:rsidRDefault="00D21CE9" w:rsidP="00D2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Поняга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» – технология создания и традиции применения элемента охотничьего снаряжения «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поняга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» (эвенкийская дощечка) в п. Ванавара Эвенкийского муниципального района и селах Кежемского района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Крас-ноярского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  <w:p w14:paraId="2257FA95" w14:textId="5EB7DE47" w:rsidR="00D21CE9" w:rsidRPr="00C45D1A" w:rsidRDefault="00D21CE9" w:rsidP="00D2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«Ишимская кадриль» – танец белорусских переселенцев в д.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Ишимка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Большеулуйского района Красноярского края. Ишимская кадриль — это бытовой танец, сложившийся в локальной традиции не ранее 1910 года, когда д.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Ишимка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была основана переселенцами из белорусской д.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Ходунь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Хотовижской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Климовичского уезда Могилёвской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гу-бернии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, прибывшими на территорию Енисейской губернии по Столыпинской реформе. Кадриль как танец была широко известна среди переселенцев из Белоруссии, проживавших в деревнях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Ишимке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Карабановке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, Ми</w:t>
            </w:r>
            <w:r w:rsidR="006A5E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айловке, </w:t>
            </w:r>
            <w:proofErr w:type="spellStart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Климовке</w:t>
            </w:r>
            <w:proofErr w:type="spellEnd"/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, Удачное, Бычки Большеулуйского района Красноярского края. </w:t>
            </w:r>
          </w:p>
          <w:p w14:paraId="6EE75619" w14:textId="4C7E3F87" w:rsidR="000B6270" w:rsidRPr="00C45D1A" w:rsidRDefault="00CD0033" w:rsidP="00D2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направлением деятельности ГЦНТ является работа по сохранению, развитию народных художественных рем</w:t>
            </w:r>
            <w:r w:rsidR="009D4F3B" w:rsidRPr="00C45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сел и декоративно-прикладного искусства. </w:t>
            </w:r>
            <w:r w:rsidR="000B0D99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ГЦНТ проводят значительное количество мастер-классов по данному направлению, организуют и принимают участие в семинарах, конференциях с освещением темы сохранения традиционных ремёсел:  </w:t>
            </w:r>
          </w:p>
          <w:p w14:paraId="76874C14" w14:textId="5D34F7B8" w:rsidR="00BF4ED3" w:rsidRPr="00C45D1A" w:rsidRDefault="001B21F6" w:rsidP="000B6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С 2013 года с целью сохранения и развития народных художественных рем</w:t>
            </w:r>
            <w:r w:rsidR="009D4F3B" w:rsidRPr="00C45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сел, развития современного декоративно-прикладного и любительского изобразительного искусства в Красноярском крае ГЦНТ проводит</w:t>
            </w:r>
            <w:r w:rsidRPr="00C45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1A">
              <w:rPr>
                <w:rFonts w:ascii="Times New Roman" w:hAnsi="Times New Roman" w:cs="Times New Roman"/>
                <w:iCs/>
                <w:sz w:val="24"/>
                <w:szCs w:val="24"/>
              </w:rPr>
              <w:t>Краевой конкурс народных умельцев «Мастера Красноярья».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проводится в два этапа на протяжении двух лет (первый год – зональные выставки-конкурсы в территориях края на лучших выставочных площадках; второй год – заключительная выставка-конкурс победителей зональных этапов в краевом центре). Конкурсные просмотры проходят по 11 номинациям изобразительного и декоративно-прикладного искусства. Возраст участников от 15 лет и старше. </w:t>
            </w:r>
            <w:r w:rsidR="009D4F3B" w:rsidRPr="00C45D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F4ED3" w:rsidRPr="00C45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F3B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году н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а конкурс представлено </w:t>
            </w:r>
            <w:r w:rsidR="006A2270" w:rsidRPr="00C45D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рукотворных экспонатов в различных направлениях изобразительного и декоративно-прикладного искусства: живопись, графика, гончарное искусство, авторская кукла, художественная обработка древесины, а также различные виды вышивки и ткачества, народные костюмы с использованием традиционных материалов, работы из кости. В конкурсе приняли участие </w:t>
            </w:r>
            <w:r w:rsidR="00BF4ED3" w:rsidRPr="00C45D1A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 w:rsidR="00BF4ED3" w:rsidRPr="00C45D1A">
              <w:rPr>
                <w:rFonts w:ascii="Times New Roman" w:hAnsi="Times New Roman" w:cs="Times New Roman"/>
                <w:sz w:val="24"/>
                <w:szCs w:val="24"/>
              </w:rPr>
              <w:t>ов и художников-любителей</w:t>
            </w:r>
            <w:r w:rsidR="0022093E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 xml:space="preserve">стали </w:t>
            </w:r>
            <w:r w:rsidR="0022093E" w:rsidRPr="00C45D1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2093E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093E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249) 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BF4ED3" w:rsidRPr="00C45D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Красноярского края.</w:t>
            </w:r>
            <w:r w:rsidR="00C36B17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D0033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посетителей – </w:t>
            </w:r>
            <w:r w:rsidR="00BF4ED3" w:rsidRPr="00C45D1A">
              <w:rPr>
                <w:rFonts w:ascii="Times New Roman" w:hAnsi="Times New Roman" w:cs="Times New Roman"/>
                <w:sz w:val="24"/>
                <w:szCs w:val="24"/>
              </w:rPr>
              <w:t>8308</w:t>
            </w:r>
            <w:r w:rsidR="00CD0033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CD0033" w:rsidRPr="00C4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9A2EB7" w14:textId="1CA9D940" w:rsidR="00F67EE3" w:rsidRPr="00C45D1A" w:rsidRDefault="00F67EE3" w:rsidP="00F67EE3">
            <w:pPr>
              <w:tabs>
                <w:tab w:val="left" w:pos="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 подразделением ГЦНТ в течение года реализуются проекты «Традиции» и «Декоративно-прикладное творчество», в рамках которых проходят мастер-классы и </w:t>
            </w:r>
            <w:r w:rsidRPr="00C45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лекции-презентации по различным </w:t>
            </w:r>
            <w:r w:rsidRPr="00C45D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направлениям декоративно-прикладного искусства и народным рем</w:t>
            </w:r>
            <w:r w:rsidR="009D4F3B" w:rsidRPr="00C45D1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5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слам («Изготовление традиционной текстильной куклы», «Художественная роспись по ткани», «Изготовление игрушки из шерсти», «Основы Городецкой росписи»; «Контурная роспись по ткани», 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«Изготовление из глины керамической игрушки» и др.).</w:t>
            </w:r>
          </w:p>
          <w:p w14:paraId="241F3ED5" w14:textId="43150F26" w:rsidR="00961B54" w:rsidRPr="00961B54" w:rsidRDefault="009F4951" w:rsidP="00961B54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В числе приоритетных направлений деятельности ГЦНТ оста</w:t>
            </w:r>
            <w:r w:rsidR="009D4F3B" w:rsidRPr="00C45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тся работа по сохранению и популяризации казачьей культуры. Специалисты </w:t>
            </w: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ГЦНТ принимали активное участие в организации и проведении 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>Зональн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>-фестивал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 казачьей песни «Распахнись, душа казачья» (Ачинск);</w:t>
            </w:r>
            <w:r w:rsidR="0096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песни и культуры «Сибирская станица» (Назарово);</w:t>
            </w:r>
            <w:r w:rsidR="0096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культуры «Сибирская Масленица» (с. Сухобузимское, Сухобузимский район)</w:t>
            </w:r>
            <w:r w:rsidR="00961B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>II открыт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1B54"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казачьих культур «Енисейская станица» </w:t>
            </w:r>
          </w:p>
          <w:p w14:paraId="70828426" w14:textId="53F128D4" w:rsidR="00961B54" w:rsidRPr="00961B54" w:rsidRDefault="00961B54" w:rsidP="00961B54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, Енисейский район);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XVIII региональн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казачьих традиций «Саянский острог» (с. Саянск, Шушенский район);</w:t>
            </w:r>
          </w:p>
          <w:p w14:paraId="53439B61" w14:textId="640DD8DC" w:rsidR="00C77DF0" w:rsidRPr="00230E2A" w:rsidRDefault="00961B54" w:rsidP="00961B54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0F1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песни «У Красного Яра» (с. Сухобузимское, Сухобузимский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B54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выставки казачьей культуры «Традиции казачества» (выставочный зал «Родники народные», Красноярск)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68EC2" w14:textId="38FBF434" w:rsidR="00B9799A" w:rsidRPr="00230E2A" w:rsidRDefault="00B9799A" w:rsidP="00F7378E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рамках методической работы ГЦНТ проведено </w:t>
            </w:r>
            <w:r w:rsidR="00D51A61" w:rsidRPr="00C45D1A">
              <w:rPr>
                <w:sz w:val="24"/>
                <w:szCs w:val="24"/>
              </w:rPr>
              <w:t>3</w:t>
            </w:r>
            <w:r w:rsidR="006C03BF" w:rsidRPr="00C45D1A">
              <w:rPr>
                <w:sz w:val="24"/>
                <w:szCs w:val="24"/>
              </w:rPr>
              <w:t>0</w:t>
            </w:r>
            <w:r w:rsidR="00D51A61" w:rsidRPr="00C45D1A">
              <w:rPr>
                <w:sz w:val="24"/>
                <w:szCs w:val="24"/>
              </w:rPr>
              <w:t xml:space="preserve"> семинаров и </w:t>
            </w:r>
            <w:r w:rsidR="00774E10">
              <w:rPr>
                <w:sz w:val="24"/>
                <w:szCs w:val="24"/>
              </w:rPr>
              <w:br/>
            </w:r>
            <w:r w:rsidR="00D51A61" w:rsidRPr="00C45D1A">
              <w:rPr>
                <w:sz w:val="24"/>
                <w:szCs w:val="24"/>
              </w:rPr>
              <w:t>1</w:t>
            </w:r>
            <w:r w:rsidR="00F7378E" w:rsidRPr="00C45D1A">
              <w:rPr>
                <w:sz w:val="24"/>
                <w:szCs w:val="24"/>
              </w:rPr>
              <w:t>682</w:t>
            </w:r>
            <w:r w:rsidR="00D51A61" w:rsidRPr="00C45D1A">
              <w:rPr>
                <w:sz w:val="24"/>
                <w:szCs w:val="24"/>
              </w:rPr>
              <w:t xml:space="preserve"> мастер-класс</w:t>
            </w:r>
            <w:r w:rsidR="00F7378E" w:rsidRPr="00C45D1A">
              <w:rPr>
                <w:sz w:val="24"/>
                <w:szCs w:val="24"/>
              </w:rPr>
              <w:t>а</w:t>
            </w:r>
            <w:r w:rsidR="00D51A61" w:rsidRPr="00C45D1A">
              <w:rPr>
                <w:sz w:val="24"/>
                <w:szCs w:val="24"/>
              </w:rPr>
              <w:t xml:space="preserve"> по различным направлениям клубной деятельности и народного художественного творчества </w:t>
            </w:r>
            <w:r w:rsidR="00427FC6" w:rsidRPr="00C45D1A">
              <w:rPr>
                <w:sz w:val="24"/>
                <w:szCs w:val="24"/>
              </w:rPr>
              <w:t>(</w:t>
            </w:r>
            <w:r w:rsidR="00F7378E" w:rsidRPr="00C45D1A">
              <w:rPr>
                <w:sz w:val="24"/>
                <w:szCs w:val="24"/>
              </w:rPr>
              <w:t>3293</w:t>
            </w:r>
            <w:r w:rsidR="00427FC6" w:rsidRPr="00C45D1A">
              <w:rPr>
                <w:sz w:val="24"/>
                <w:szCs w:val="24"/>
              </w:rPr>
              <w:t xml:space="preserve"> </w:t>
            </w:r>
            <w:r w:rsidR="00D51A61" w:rsidRPr="00C45D1A">
              <w:rPr>
                <w:sz w:val="24"/>
                <w:szCs w:val="24"/>
              </w:rPr>
              <w:t>участник</w:t>
            </w:r>
            <w:r w:rsidR="00F7378E" w:rsidRPr="00C45D1A">
              <w:rPr>
                <w:sz w:val="24"/>
                <w:szCs w:val="24"/>
              </w:rPr>
              <w:t>а</w:t>
            </w:r>
            <w:r w:rsidR="00427FC6" w:rsidRPr="00C45D1A">
              <w:rPr>
                <w:sz w:val="24"/>
                <w:szCs w:val="24"/>
              </w:rPr>
              <w:t>)</w:t>
            </w:r>
            <w:r w:rsidR="000F187D">
              <w:rPr>
                <w:sz w:val="24"/>
                <w:szCs w:val="24"/>
              </w:rPr>
              <w:t>,</w:t>
            </w:r>
            <w:r w:rsidR="00D51A61" w:rsidRPr="00C45D1A">
              <w:rPr>
                <w:sz w:val="24"/>
                <w:szCs w:val="24"/>
              </w:rPr>
              <w:t xml:space="preserve"> </w:t>
            </w:r>
            <w:r w:rsidR="00774E10">
              <w:rPr>
                <w:sz w:val="24"/>
                <w:szCs w:val="24"/>
              </w:rPr>
              <w:br/>
            </w:r>
            <w:r w:rsidR="00D51A61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публичных лекци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6542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творческ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встреч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которые посетило </w:t>
            </w:r>
            <w:r w:rsidR="00D51A61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582 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F7378E"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D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0E2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21C225AA" w14:textId="18AEE46D" w:rsidR="00A21F52" w:rsidRPr="00C45D1A" w:rsidRDefault="00B9799A" w:rsidP="00714525">
            <w:pPr>
              <w:pStyle w:val="a6"/>
              <w:jc w:val="both"/>
              <w:rPr>
                <w:sz w:val="24"/>
                <w:szCs w:val="24"/>
              </w:rPr>
            </w:pPr>
            <w:r w:rsidRPr="00C45D1A">
              <w:rPr>
                <w:sz w:val="24"/>
                <w:szCs w:val="24"/>
              </w:rPr>
              <w:t xml:space="preserve">Одним из направлений деятельности ГЦНТ является разработка и издание методических, репертуарных, информационно-аналитических материалов по различным аспектам народного творчества и культурно-досуговой деятельности. </w:t>
            </w:r>
            <w:r w:rsidR="005B5899" w:rsidRPr="00C45D1A">
              <w:rPr>
                <w:sz w:val="24"/>
                <w:szCs w:val="24"/>
              </w:rPr>
              <w:t xml:space="preserve">В </w:t>
            </w:r>
            <w:r w:rsidR="00FA68F3" w:rsidRPr="00C45D1A">
              <w:rPr>
                <w:sz w:val="24"/>
                <w:szCs w:val="24"/>
              </w:rPr>
              <w:t>202</w:t>
            </w:r>
            <w:r w:rsidR="005B5899" w:rsidRPr="00C45D1A">
              <w:rPr>
                <w:sz w:val="24"/>
                <w:szCs w:val="24"/>
              </w:rPr>
              <w:t>3</w:t>
            </w:r>
            <w:r w:rsidR="00FA68F3" w:rsidRPr="00C45D1A">
              <w:rPr>
                <w:sz w:val="24"/>
                <w:szCs w:val="24"/>
              </w:rPr>
              <w:t xml:space="preserve"> году изданы: </w:t>
            </w:r>
            <w:r w:rsidR="00714525" w:rsidRPr="00C45D1A">
              <w:rPr>
                <w:sz w:val="24"/>
                <w:szCs w:val="24"/>
              </w:rPr>
              <w:t xml:space="preserve">методические материалы «Практики работы с людьми с ограниченными возможностями здоровья в государственных и муниципальных учреждениях социокультурной сферы Красноярского края»; сборники методических материалов для руководителей учреждений культуры клубного типа и клубных формирований: «Я знаю, кто я есть!» по итогам конкурса на лучший сценарий культурно-массового мероприятия, «Традиции и современность. Новое видение» по итогам конкурса на лучшее мероприятие нового формата, </w:t>
            </w:r>
            <w:r w:rsidR="00774E10">
              <w:rPr>
                <w:sz w:val="24"/>
                <w:szCs w:val="24"/>
              </w:rPr>
              <w:t>«</w:t>
            </w:r>
            <w:r w:rsidR="00714525" w:rsidRPr="00C45D1A">
              <w:rPr>
                <w:sz w:val="24"/>
                <w:szCs w:val="24"/>
              </w:rPr>
              <w:t>Перспективы развития хореографического искусства в муниципальных образованиях Красноярского края: материалы круглого стола в рамках Краевого конкурса хореографических любительских коллективов имени             М.С.  Годенко</w:t>
            </w:r>
            <w:r w:rsidR="00774E10">
              <w:rPr>
                <w:sz w:val="24"/>
                <w:szCs w:val="24"/>
              </w:rPr>
              <w:t>»</w:t>
            </w:r>
            <w:r w:rsidR="00714525" w:rsidRPr="00C45D1A">
              <w:rPr>
                <w:sz w:val="24"/>
                <w:szCs w:val="24"/>
              </w:rPr>
              <w:t>; каталог выставки краевого конкурса народных умельцев «Мастера Красноярья»; сборник методических материалов «В помощь руководителю клубного формирования».</w:t>
            </w:r>
          </w:p>
          <w:p w14:paraId="54D16120" w14:textId="087DDAE7" w:rsidR="00F67EE3" w:rsidRPr="00C45D1A" w:rsidRDefault="002608B3" w:rsidP="000B62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Также в 202</w:t>
            </w:r>
            <w:r w:rsidR="00EB6F29" w:rsidRPr="00C45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состоялись</w:t>
            </w:r>
            <w:r w:rsidRPr="00C4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</w:t>
            </w:r>
            <w:r w:rsidR="00EB6F29" w:rsidRPr="00C45D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итогового каталога выставки краевого конкурса народных умельцев «Мастера Красноярья»,</w:t>
            </w:r>
            <w:r w:rsidR="00F67EE3" w:rsidRPr="00C45D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F29" w:rsidRPr="00C45D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методического материала «Практики работы с людьми с ограниченными возможностями здоровья в государственных и муниципальных учреждениях социальной сферы Красноярского края»</w:t>
            </w:r>
            <w:r w:rsidR="00774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F29" w:rsidRPr="00C45D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(онлайн) </w:t>
            </w:r>
            <w:r w:rsidR="00F67EE3" w:rsidRPr="00C45D1A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ГЦНТ – Культурно-исторического центра» в видеоформате.</w:t>
            </w:r>
          </w:p>
          <w:p w14:paraId="2DB81B46" w14:textId="67BD02DE" w:rsidR="002608B3" w:rsidRPr="00C45D1A" w:rsidRDefault="00B9799A" w:rsidP="007A3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B71938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D4F72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</w:t>
            </w:r>
            <w:r w:rsidR="00C84B28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  <w:r w:rsidR="000017FD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8B3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AFA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017FD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 w:rsidR="002608B3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C84B28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427FC6" w:rsidRPr="00C4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AFA" w:rsidRPr="00C45D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FC6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>на выезде</w:t>
            </w:r>
            <w:r w:rsidR="00427FC6" w:rsidRPr="00C45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FA" w:rsidRPr="00C45D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27FC6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6A7AFA" w:rsidRPr="00C45D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 w:rsidR="006A7AFA" w:rsidRPr="00C45D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B28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учреждения клубного типа </w:t>
            </w:r>
            <w:r w:rsidR="00C84B28" w:rsidRPr="00C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Красноярского края с целью оказания методической помощи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, общее количество участников – </w:t>
            </w:r>
            <w:r w:rsidR="006A7AFA" w:rsidRPr="00C45D1A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C84B28"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14:paraId="0AFB0561" w14:textId="65994FB8" w:rsidR="00B9799A" w:rsidRPr="00230E2A" w:rsidRDefault="00B9799A" w:rsidP="00B9799A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>С целью выявления и поддержки активных и талантливых специалистов учреждений культуры клу</w:t>
            </w:r>
            <w:r w:rsidR="000017FD" w:rsidRPr="00C45D1A">
              <w:rPr>
                <w:rFonts w:ascii="Times New Roman" w:hAnsi="Times New Roman" w:cs="Times New Roman"/>
                <w:sz w:val="24"/>
                <w:szCs w:val="24"/>
              </w:rPr>
              <w:t>бного типа в сельской местности</w:t>
            </w:r>
            <w:r w:rsidRPr="00C45D1A">
              <w:rPr>
                <w:rFonts w:ascii="Times New Roman" w:hAnsi="Times New Roman" w:cs="Times New Roman"/>
                <w:sz w:val="24"/>
                <w:szCs w:val="24"/>
              </w:rPr>
              <w:t xml:space="preserve"> ГЦНТ ежегодно проводит культурно-просветительскую акцию «Культурное шефство».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01F40D" w14:textId="77777777" w:rsidR="00B9799A" w:rsidRPr="00AA05FD" w:rsidRDefault="00F27541" w:rsidP="00B9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B9799A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 целях совершенствования организационно-методической работы ГЦНТ, направленной на улучшение взаимосвязей с клубными учреждениями, изучение, обобщение и оперативное решение профессиональных вопросов и проблем </w:t>
            </w:r>
            <w:r w:rsidR="00B63EB4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с 2010 </w:t>
            </w:r>
            <w:r w:rsidR="00B9799A" w:rsidRPr="00AA05FD">
              <w:rPr>
                <w:rFonts w:ascii="Times New Roman" w:hAnsi="Times New Roman" w:cs="Times New Roman"/>
                <w:sz w:val="24"/>
                <w:szCs w:val="24"/>
              </w:rPr>
              <w:t>года работает</w:t>
            </w:r>
            <w:r w:rsidR="00B9799A" w:rsidRPr="00AA0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Институт кураторства</w:t>
            </w:r>
            <w:r w:rsidR="00B9799A" w:rsidRPr="00AA05FD">
              <w:rPr>
                <w:rFonts w:ascii="Times New Roman" w:hAnsi="Times New Roman" w:cs="Times New Roman"/>
                <w:sz w:val="24"/>
                <w:szCs w:val="24"/>
              </w:rPr>
              <w:t>. Основной целью куратора является обеспечение тесной и плодотворной взаимосвязи ГЦНТ с клубными учреждениями муниципальных образований края.</w:t>
            </w:r>
          </w:p>
          <w:p w14:paraId="61FC59EE" w14:textId="3F1128F7" w:rsidR="00155293" w:rsidRPr="00230E2A" w:rsidRDefault="00880FB6" w:rsidP="00A40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На базе структурного подразделения ГЦНТ – Культурно-исторического центра </w:t>
            </w:r>
            <w:r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 работать </w:t>
            </w:r>
            <w:r w:rsidR="00F27541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мужской хор </w:t>
            </w:r>
            <w:r w:rsidR="00155293" w:rsidRPr="00AA0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AA05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https://krasfolk.ru/kits-uspenskij/sibirskij-muzhskoj-hor-osnovan </w:t>
              </w:r>
              <w:proofErr w:type="spellStart"/>
              <w:r w:rsidRPr="00AA05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initsiative</w:t>
              </w:r>
              <w:proofErr w:type="spellEnd"/>
              <w:r w:rsidRPr="00AA05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-a-v-</w:t>
              </w:r>
              <w:proofErr w:type="spellStart"/>
              <w:r w:rsidRPr="00AA05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ussa</w:t>
              </w:r>
              <w:proofErr w:type="spellEnd"/>
            </w:hyperlink>
            <w:r w:rsidR="00F27541" w:rsidRPr="00AA0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7FC6" w:rsidRPr="00AA05FD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F27541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93" w:rsidRPr="00AA05FD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427FC6" w:rsidRPr="00AA0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5293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т активную концертную деятельность. За отчетный период состоялось </w:t>
            </w:r>
            <w:r w:rsidR="00DC1B9B" w:rsidRPr="00AA05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F3873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EB4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концертных </w:t>
            </w:r>
            <w:r w:rsidR="00155293" w:rsidRPr="00AA05FD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 w:rsidR="00774E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55293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 хора (при плановых показателях –</w:t>
            </w:r>
            <w:r w:rsidR="008F3873" w:rsidRPr="00AA0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5293" w:rsidRPr="00AA05FD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выступлений).</w:t>
            </w:r>
            <w:r w:rsidR="00155293"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DFC" w:rsidRPr="00230E2A" w14:paraId="6AEC2A58" w14:textId="77777777" w:rsidTr="00D2510B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52F4" w14:textId="77777777" w:rsidR="001A6DFC" w:rsidRPr="00230E2A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8DD1" w14:textId="77777777" w:rsidR="001A6DFC" w:rsidRDefault="001A6DFC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активность и внешние связи учреждения</w:t>
            </w:r>
          </w:p>
          <w:p w14:paraId="02A9449F" w14:textId="77777777" w:rsidR="00F13F75" w:rsidRDefault="00F13F75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1F3D6" w14:textId="77777777" w:rsidR="00F13F75" w:rsidRDefault="00F13F75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3D2C92" w14:textId="77777777" w:rsidR="00F13F75" w:rsidRDefault="00F13F75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5512E" w14:textId="66B00A82" w:rsidR="00F13F75" w:rsidRPr="00230E2A" w:rsidRDefault="00F13F75" w:rsidP="00F0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D9B" w14:textId="77777777" w:rsidR="00BF120F" w:rsidRPr="00BF120F" w:rsidRDefault="00BF120F" w:rsidP="00BF1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ГЦНТ провел ряд значимых, крупных культурно-массовых мероприятий, направленных на популяризацию, поддержку и развитие народного любительского искусства, привлечение населения к участию в культурных событиях, расширение культурных и социальных связей. ГЦНТ активно взаимодействовал с другими учреждениями культуры Красноярского края, среди которых Центр культурных инициатив, Культурно-социальный комплекс «Дворец Труда и Согласия им. А.Н. Кузнецова», Дворец культуры имени 1 Мая и др.</w:t>
            </w:r>
          </w:p>
          <w:p w14:paraId="64E75954" w14:textId="77777777" w:rsidR="00BF120F" w:rsidRPr="00BF120F" w:rsidRDefault="00BF120F" w:rsidP="00BF1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культурно-массовых мероприятий сопровождалось информационными кампаниями, освещение в СМИ получили плановые выставки ГЦНТ, краевые фестивали и конкурсы, мастер-классы, методические выезды. По итогам мониторинга средств массовой информации (печатные, электронные, радио и телевидение) в течение 2023 года на сайте ГЦНТ (krasfolk.ru) было размещено 1786 новостей, вышло 801 публикации сторонних СМИ.</w:t>
            </w:r>
          </w:p>
          <w:p w14:paraId="1A5AEA4C" w14:textId="77777777" w:rsidR="00BF120F" w:rsidRPr="00BF120F" w:rsidRDefault="00BF120F" w:rsidP="00BF1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Пользователей из России, Украины, Белоруссии, Казахстана, из общего числа посетителей –  90% жителей Красноярского края.</w:t>
            </w:r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Деятельность ГЦНТ и Культурно-исторического центра широко представлена в социальных сетях (официальные группы в vk.com/</w:t>
            </w:r>
            <w:proofErr w:type="spellStart"/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krasfolk</w:t>
            </w:r>
            <w:proofErr w:type="spellEnd"/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видеохостинг YouTube </w:t>
            </w:r>
            <w:hyperlink r:id="rId8" w:history="1">
              <w:r w:rsidRPr="00BF12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https://www.youtube.com/channel/UCjx7bj59GIDCnvs5peAZ6hA</w:t>
              </w:r>
            </w:hyperlink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,T</w:t>
            </w:r>
            <w:proofErr w:type="spellStart"/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elegram</w:t>
            </w:r>
            <w:proofErr w:type="spellEnd"/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BF12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https://t.me/krasfolk_ru</w:t>
              </w:r>
            </w:hyperlink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Одноклассники https://ok.ru/krasfolk.ru.</w:t>
            </w:r>
          </w:p>
          <w:p w14:paraId="2CDB25F9" w14:textId="77777777" w:rsidR="00BF120F" w:rsidRPr="00BF120F" w:rsidRDefault="00BF120F" w:rsidP="00BF1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на портале «Культура24» были размещены 79 публикаций о деятельности ГЦНТ и структурного подразделения ГЦНТ – Культурно-исторического центра.</w:t>
            </w:r>
          </w:p>
          <w:p w14:paraId="6D9792EB" w14:textId="6E4C9C6B" w:rsidR="004458B0" w:rsidRPr="00230E2A" w:rsidRDefault="00BF120F" w:rsidP="00BF1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портале </w:t>
            </w:r>
            <w:proofErr w:type="spellStart"/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PRO.Культура.РФ</w:t>
            </w:r>
            <w:proofErr w:type="spellEnd"/>
            <w:r w:rsidRPr="00BF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размещены 23 событий.</w:t>
            </w:r>
          </w:p>
        </w:tc>
      </w:tr>
      <w:tr w:rsidR="001A6DFC" w:rsidRPr="00230E2A" w14:paraId="1EF96CC1" w14:textId="77777777" w:rsidTr="00D2510B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5E3F" w14:textId="77777777" w:rsidR="001A6DFC" w:rsidRPr="00230E2A" w:rsidRDefault="001A6DFC" w:rsidP="000F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621" w14:textId="77777777" w:rsidR="001A6DFC" w:rsidRPr="00230E2A" w:rsidRDefault="001A6DFC" w:rsidP="000F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потенциал учреждения</w:t>
            </w: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8660" w14:textId="014D97EF" w:rsidR="000E26AA" w:rsidRPr="00230E2A" w:rsidRDefault="001A6DFC" w:rsidP="000E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Качественный и количественный состав персонала (без рабочих специальностей): </w:t>
            </w:r>
            <w:r w:rsidR="00F2593E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персонала – 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F2754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овек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(руководители и специалисты). Из числа</w:t>
            </w:r>
            <w:r w:rsidR="00B63EB4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работающих в возрасте до 30 лет – </w:t>
            </w:r>
            <w:r w:rsidR="00B63EB4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C1243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13FA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E26AA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F2754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овек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от 30 до 50 лет – </w:t>
            </w:r>
            <w:r w:rsidR="009C5F1C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913FA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2754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свыше 50 лет – </w:t>
            </w:r>
            <w:r w:rsidR="00F2593E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5F1C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2754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D7070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Имеют образование: </w:t>
            </w:r>
            <w:r w:rsidR="001D52EF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ысшее – 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0E26AA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F2593E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– 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F2754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F2593E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D52EF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реднее профессиональное </w:t>
            </w:r>
            <w:r w:rsidR="005C1FE8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профильное 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DA0DE6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2754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C1FE8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– 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C1FE8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0E26AA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овек</w:t>
            </w:r>
            <w:r w:rsidR="00353011" w:rsidRPr="001A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заочно в образовательных учреждениях сферы культуры и искусства – </w:t>
            </w:r>
            <w:r w:rsidR="00D707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5F1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AA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Повысили квалификацию в текущем году –</w:t>
            </w:r>
            <w:r w:rsidR="00D707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0E26AA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овек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по программе не менее </w:t>
            </w:r>
            <w:r w:rsidR="00F9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="00D707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выдачей документа государственного образца: удостоверение/ свидете</w:t>
            </w:r>
            <w:r w:rsidR="001D52EF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льство/ диплом о переподготовке</w:t>
            </w:r>
            <w:r w:rsidR="00304313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313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92F6F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6AA" w:rsidRPr="002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0E26AA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45F5F4" w14:textId="71078FC7" w:rsidR="000616E7" w:rsidRPr="00230E2A" w:rsidRDefault="00392F6F" w:rsidP="009C5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имеет </w:t>
            </w:r>
            <w:r w:rsidR="001A6DF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</w:t>
            </w:r>
            <w:r w:rsidR="009C5F1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A6DF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951A7"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B6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казачьей культуры, методист сектора статистики</w:t>
            </w:r>
            <w:r w:rsidR="0058175B"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1A7" w:rsidRPr="00230E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75B" w:rsidRPr="0023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EB4"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1A7" w:rsidRPr="00230E2A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  <w:r w:rsidR="0058175B"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6DF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потенциала: имеют поч</w:t>
            </w:r>
            <w:r w:rsidR="001D52EF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A6DF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 звания</w:t>
            </w:r>
            <w:r w:rsid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B66" w:rsidRP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B66" w:rsidRP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Кириллова.</w:t>
            </w:r>
            <w:r w:rsidR="001A6DF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Трофимов, </w:t>
            </w:r>
            <w:r w:rsidR="00EB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Калинина, Г.Н. Козлова;</w:t>
            </w:r>
            <w:r w:rsidR="001A6DFC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951A7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андидаты наук: </w:t>
            </w:r>
            <w:r w:rsidR="00FC00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</w:t>
            </w:r>
            <w:r w:rsidR="000951A7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Анциферова,</w:t>
            </w:r>
            <w:r w:rsidR="00FC00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C00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Калинина</w:t>
            </w:r>
            <w:r w:rsidR="0061297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9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Коляда, </w:t>
            </w:r>
            <w:r w:rsidR="0061297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Бардаков</w:t>
            </w:r>
            <w:r w:rsidR="00F9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0001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Новоселова</w:t>
            </w:r>
            <w:r w:rsidR="0064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ведомственные награды – 28 человек.</w:t>
            </w:r>
          </w:p>
        </w:tc>
      </w:tr>
      <w:tr w:rsidR="001A6DFC" w:rsidRPr="00230E2A" w14:paraId="69C1D863" w14:textId="77777777" w:rsidTr="00D2510B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FD28" w14:textId="77777777" w:rsidR="001A6DFC" w:rsidRPr="00230E2A" w:rsidRDefault="001A6DFC" w:rsidP="000F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AEB8" w14:textId="77777777" w:rsidR="001A6DFC" w:rsidRDefault="001A6DFC" w:rsidP="00A7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 учреждения, их использование</w:t>
            </w:r>
          </w:p>
          <w:p w14:paraId="58B9A700" w14:textId="77777777" w:rsidR="00F13F75" w:rsidRDefault="00F13F75" w:rsidP="00A7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5C797" w14:textId="276983E5" w:rsidR="00F13F75" w:rsidRPr="00230E2A" w:rsidRDefault="00F13F75" w:rsidP="00A7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C073" w14:textId="3C53EB5E" w:rsidR="00CA5379" w:rsidRPr="00230E2A" w:rsidRDefault="00704F16" w:rsidP="008A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бюджет учреждения состоит из средств субсидии на выполнение государственного задания, на цели, не связанные с финансовым обеспечением выполнения государственного задания, и доходов от платной и иной приносящей доход деятельности. Средства субсидии на выполнение государственного задания использовались для проведения культурных акций и обеспечения текущей деятельности учреждения. Средства субсидии на цели, не связанные с финансовым обеспечением выполнения государственного задания, направлены на: приобретение изделий декоративно-прикладного </w:t>
            </w:r>
            <w:r w:rsidR="00A3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</w:t>
            </w:r>
            <w:r w:rsidRPr="00704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для пополнения выставочного фонда учреждения, офисной техники, репетиционных и концертных костюмов, оплату ремонтных работ, оплату государственной экспертизы проектной документации на утепление фундамента, приобретение оборудования для укомплектования здания КПЦ, приобретение оборудования для Сибирского мужского хора. Доходы от платной и иной приносящей доход деятельности направлены на проведение культурных акций, обеспечение текущей деятельности учреждения.</w:t>
            </w:r>
          </w:p>
        </w:tc>
      </w:tr>
      <w:tr w:rsidR="001A6DFC" w:rsidRPr="00230E2A" w14:paraId="5F2386AB" w14:textId="77777777" w:rsidTr="00D2510B">
        <w:trPr>
          <w:trHeight w:val="553"/>
        </w:trPr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3B49" w14:textId="77777777" w:rsidR="001A6DFC" w:rsidRPr="00230E2A" w:rsidRDefault="001A6DFC" w:rsidP="0053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39E2" w14:textId="77777777" w:rsidR="001A6DFC" w:rsidRPr="00230E2A" w:rsidRDefault="001A6DFC" w:rsidP="0053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Заключение. Перспективы и планы развития учреждения</w:t>
            </w:r>
          </w:p>
        </w:tc>
        <w:tc>
          <w:tcPr>
            <w:tcW w:w="7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6F30" w14:textId="7D38205F" w:rsidR="00920629" w:rsidRPr="00230E2A" w:rsidRDefault="001A6DFC" w:rsidP="008A56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4A44DD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711BE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годовое значение показателей вы</w:t>
            </w:r>
            <w:r w:rsidR="007505A0" w:rsidRPr="0023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полнено ГЦНТ в следующем объёме:</w:t>
            </w:r>
          </w:p>
          <w:p w14:paraId="3C856758" w14:textId="77777777" w:rsidR="00F201BA" w:rsidRPr="00230E2A" w:rsidRDefault="001A6DFC" w:rsidP="008A569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 w:rsidR="00F201BA" w:rsidRPr="0023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Выявление, изучение, сохранение и популяризация объектов нематериального культурного наследия народов</w:t>
            </w:r>
            <w:r w:rsidR="003B2328" w:rsidRPr="0023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01BA" w:rsidRPr="0023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 Федерации в области традиционной народной культуры</w:t>
            </w:r>
          </w:p>
          <w:p w14:paraId="64DA6BD1" w14:textId="347575B9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Работа по внесению в электронный каталог объектов нематериального культурного наследия –1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0,0 % (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при плановом значении </w:t>
            </w:r>
            <w:r w:rsidR="00D70701" w:rsidRPr="00230E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2 единицы в год)</w:t>
            </w:r>
          </w:p>
          <w:p w14:paraId="2A670A64" w14:textId="19A4167C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2. Работа по сохранению нематериального культурного наследия – 10</w:t>
            </w:r>
            <w:r w:rsidR="00B93AD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% (8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единиц при плановом значении 8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год)</w:t>
            </w:r>
          </w:p>
          <w:p w14:paraId="4E067385" w14:textId="211BE0DA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3. Посещение муниципальных образований Красноярского края с целью выявления и сбора нематериального культурного наследия пут</w:t>
            </w:r>
            <w:r w:rsidR="00D70701" w:rsidRPr="00230E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м фиксации – </w:t>
            </w:r>
            <w:r w:rsidR="00A603E0" w:rsidRPr="0023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00% (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при плановом значении 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A4087" w:rsidRPr="00230E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  <w:p w14:paraId="688AA34F" w14:textId="76CAE44A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4. Разработка методических материалов – 1</w:t>
            </w:r>
            <w:r w:rsidR="00B93A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% (1</w:t>
            </w:r>
            <w:r w:rsidR="00B93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 единиц при плановом значении 11 единиц в год)</w:t>
            </w:r>
          </w:p>
          <w:p w14:paraId="29A8006B" w14:textId="77777777" w:rsidR="00920629" w:rsidRPr="00230E2A" w:rsidRDefault="001A6DFC" w:rsidP="008A569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r w:rsidR="00F201BA" w:rsidRPr="0023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124C27" w:rsidRPr="0023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проведение культурно-массовых </w:t>
            </w:r>
            <w:r w:rsidR="00F201BA" w:rsidRPr="0023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</w:p>
          <w:p w14:paraId="2D24BFDF" w14:textId="21B65A1E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мастер-классов – 206,0 % (1628 единиц из 790 единиц годового планового показателя)</w:t>
            </w:r>
          </w:p>
          <w:p w14:paraId="75E18DEC" w14:textId="3B181394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встреч – 186,4 % (41 единица из 22 единиц годового планового показателя)</w:t>
            </w:r>
          </w:p>
          <w:p w14:paraId="690E949D" w14:textId="5CC9EAE2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лекций – 194,8 % (302 единицы из 155 единиц годового планового показателя)</w:t>
            </w:r>
          </w:p>
          <w:p w14:paraId="6F682ADE" w14:textId="77777777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4. Методические мероприятия:</w:t>
            </w:r>
          </w:p>
          <w:p w14:paraId="0EE106E2" w14:textId="77777777" w:rsidR="0087062B" w:rsidRPr="0087062B" w:rsidRDefault="00641A68" w:rsidP="0087062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консультаций, в том числе на выезде – 113,4 % </w:t>
            </w:r>
          </w:p>
          <w:p w14:paraId="624564E6" w14:textId="25B3EAB6" w:rsidR="0087062B" w:rsidRDefault="0087062B" w:rsidP="0087062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2B">
              <w:rPr>
                <w:rFonts w:ascii="Times New Roman" w:hAnsi="Times New Roman" w:cs="Times New Roman"/>
                <w:sz w:val="24"/>
                <w:szCs w:val="24"/>
              </w:rPr>
              <w:t>(127 единиц из 112 единиц годового планового показателя)</w:t>
            </w:r>
          </w:p>
          <w:p w14:paraId="0AF3F828" w14:textId="6FB62E38" w:rsidR="00641A68" w:rsidRPr="00230E2A" w:rsidRDefault="00641A68" w:rsidP="0087062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конференций, семинаров – 166,7 % (30 единиц из 18 единиц годового планового показателя)</w:t>
            </w:r>
          </w:p>
          <w:p w14:paraId="4C83C3F0" w14:textId="3B626CAB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презентаций (в том числе методических материалов) – 100,0 % (7 единиц при плановом значении 7 единиц в год)</w:t>
            </w:r>
          </w:p>
          <w:p w14:paraId="7600AADF" w14:textId="77777777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6. Творческие мероприятия:</w:t>
            </w:r>
          </w:p>
          <w:p w14:paraId="435F5652" w14:textId="77777777" w:rsidR="0087062B" w:rsidRPr="0087062B" w:rsidRDefault="0087062B" w:rsidP="0087062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2B">
              <w:rPr>
                <w:rFonts w:ascii="Times New Roman" w:hAnsi="Times New Roman" w:cs="Times New Roman"/>
                <w:sz w:val="24"/>
                <w:szCs w:val="24"/>
              </w:rPr>
              <w:t>6.1. Количество выставок – 152,6 % (29 единиц из 19 единиц годового планового показателя)</w:t>
            </w:r>
          </w:p>
          <w:p w14:paraId="56A72D2A" w14:textId="77777777" w:rsidR="0087062B" w:rsidRDefault="0087062B" w:rsidP="0087062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2B">
              <w:rPr>
                <w:rFonts w:ascii="Times New Roman" w:hAnsi="Times New Roman" w:cs="Times New Roman"/>
                <w:sz w:val="24"/>
                <w:szCs w:val="24"/>
              </w:rPr>
              <w:t>6.2. Количество фестивалей – 170,0 % (17 единиц из 10 единиц годового планового показателя)</w:t>
            </w:r>
          </w:p>
          <w:p w14:paraId="768EE370" w14:textId="0CFBB4A6" w:rsidR="00641A68" w:rsidRPr="00230E2A" w:rsidRDefault="00641A68" w:rsidP="0087062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23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конкурсов, смотров – 240,0 % (24 единицы из 10 единиц годового планового показателя)</w:t>
            </w:r>
          </w:p>
          <w:p w14:paraId="62B8456F" w14:textId="77777777" w:rsidR="00641A68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>7. Культурно-массовые мероприятия:</w:t>
            </w:r>
          </w:p>
          <w:p w14:paraId="524C9601" w14:textId="651D58AD" w:rsidR="001A6DFC" w:rsidRPr="00230E2A" w:rsidRDefault="00641A68" w:rsidP="00641A6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A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87062B" w:rsidRPr="0087062B"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гуляний, праздников, торжественных мероприятий, памятных дат – 141,2 % (24 единицы из 17 единиц годового планового показателя).</w:t>
            </w:r>
          </w:p>
        </w:tc>
      </w:tr>
    </w:tbl>
    <w:p w14:paraId="16BFC55A" w14:textId="77777777" w:rsidR="003C1E5D" w:rsidRPr="003A6566" w:rsidRDefault="003C1E5D" w:rsidP="0089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2B9AD" w14:textId="03A71C5B" w:rsidR="003D3AD0" w:rsidRPr="003A6566" w:rsidRDefault="000558A9" w:rsidP="003D3AD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1D52EF" w:rsidRPr="003A6566">
        <w:rPr>
          <w:rFonts w:ascii="Times New Roman" w:hAnsi="Times New Roman" w:cs="Times New Roman"/>
          <w:sz w:val="24"/>
          <w:szCs w:val="24"/>
        </w:rPr>
        <w:t xml:space="preserve">иректор                                  </w:t>
      </w:r>
      <w:r w:rsidR="00B8302B" w:rsidRPr="003A65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2EF" w:rsidRPr="003A65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571C7" w:rsidRPr="003A6566">
        <w:rPr>
          <w:rFonts w:ascii="Times New Roman" w:hAnsi="Times New Roman" w:cs="Times New Roman"/>
          <w:sz w:val="24"/>
          <w:szCs w:val="24"/>
        </w:rPr>
        <w:t xml:space="preserve">           Л.Н. Романова</w:t>
      </w:r>
    </w:p>
    <w:p w14:paraId="419A1397" w14:textId="77777777" w:rsidR="003D3AD0" w:rsidRPr="003A6566" w:rsidRDefault="003D3AD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E575B" w14:textId="77777777" w:rsidR="00F97FA4" w:rsidRDefault="00F97FA4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A0D2F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896B9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BAF819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C9619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70DB5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59D50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0E79E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28546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F7EFD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85BC5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565A3" w14:textId="77777777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91816" w14:textId="15ABF966" w:rsidR="00B36A86" w:rsidRDefault="00B36A86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B6BFD" w14:textId="5CBA89A6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F7CBE" w14:textId="4DA18FB7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341B6" w14:textId="5FCCC1FA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3A6C03" w14:textId="554E80E9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451F9" w14:textId="03B98372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4528D" w14:textId="76505F7B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BF915" w14:textId="3D3F56CC" w:rsidR="00F5004E" w:rsidRDefault="00F5004E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1A47B" w14:textId="77777777" w:rsidR="00F5004E" w:rsidRDefault="00F5004E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58A5A" w14:textId="29B9770A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431A7" w14:textId="77777777" w:rsidR="00F5004E" w:rsidRDefault="00F5004E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C5A39" w14:textId="7B6D7586" w:rsidR="00DD4D10" w:rsidRDefault="00DD4D10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28C38" w14:textId="610A019B" w:rsidR="00D14944" w:rsidRDefault="00D14944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C792A" w14:textId="25F122A4" w:rsidR="00D14944" w:rsidRDefault="00D14944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AB403" w14:textId="3168A70A" w:rsidR="00D14944" w:rsidRDefault="00D14944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C41DE" w14:textId="06A7D411" w:rsidR="00D14944" w:rsidRDefault="00D14944" w:rsidP="006F4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4944" w:rsidSect="00D1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07761"/>
    <w:multiLevelType w:val="hybridMultilevel"/>
    <w:tmpl w:val="09240A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90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C"/>
    <w:rsid w:val="000017FD"/>
    <w:rsid w:val="0000646D"/>
    <w:rsid w:val="000113AB"/>
    <w:rsid w:val="000323E7"/>
    <w:rsid w:val="00033EF8"/>
    <w:rsid w:val="00040FFA"/>
    <w:rsid w:val="000558A9"/>
    <w:rsid w:val="000616E7"/>
    <w:rsid w:val="0006310E"/>
    <w:rsid w:val="00073663"/>
    <w:rsid w:val="00080183"/>
    <w:rsid w:val="000834FD"/>
    <w:rsid w:val="0009047E"/>
    <w:rsid w:val="00093001"/>
    <w:rsid w:val="000932E5"/>
    <w:rsid w:val="00094466"/>
    <w:rsid w:val="000951A7"/>
    <w:rsid w:val="000A0B03"/>
    <w:rsid w:val="000A4A2B"/>
    <w:rsid w:val="000B0D99"/>
    <w:rsid w:val="000B120A"/>
    <w:rsid w:val="000B364E"/>
    <w:rsid w:val="000B6270"/>
    <w:rsid w:val="000B7E86"/>
    <w:rsid w:val="000C1E9F"/>
    <w:rsid w:val="000E26AA"/>
    <w:rsid w:val="000F187D"/>
    <w:rsid w:val="000F1BCB"/>
    <w:rsid w:val="000F295C"/>
    <w:rsid w:val="000F7650"/>
    <w:rsid w:val="000F775E"/>
    <w:rsid w:val="001036E0"/>
    <w:rsid w:val="00113BC8"/>
    <w:rsid w:val="001175BF"/>
    <w:rsid w:val="00124C27"/>
    <w:rsid w:val="00125633"/>
    <w:rsid w:val="00130500"/>
    <w:rsid w:val="00131B69"/>
    <w:rsid w:val="001403F2"/>
    <w:rsid w:val="00150699"/>
    <w:rsid w:val="00155293"/>
    <w:rsid w:val="001557C4"/>
    <w:rsid w:val="0016055F"/>
    <w:rsid w:val="00166E58"/>
    <w:rsid w:val="0017226B"/>
    <w:rsid w:val="001849F6"/>
    <w:rsid w:val="00187C35"/>
    <w:rsid w:val="00191ECB"/>
    <w:rsid w:val="001929EB"/>
    <w:rsid w:val="00196893"/>
    <w:rsid w:val="00197E4D"/>
    <w:rsid w:val="001A15D3"/>
    <w:rsid w:val="001A6C04"/>
    <w:rsid w:val="001A6DFC"/>
    <w:rsid w:val="001B0B18"/>
    <w:rsid w:val="001B21F6"/>
    <w:rsid w:val="001B68DE"/>
    <w:rsid w:val="001C1243"/>
    <w:rsid w:val="001C1737"/>
    <w:rsid w:val="001D34D7"/>
    <w:rsid w:val="001D4F72"/>
    <w:rsid w:val="001D52EF"/>
    <w:rsid w:val="001E679F"/>
    <w:rsid w:val="001F2460"/>
    <w:rsid w:val="001F5A9E"/>
    <w:rsid w:val="001F6607"/>
    <w:rsid w:val="00202768"/>
    <w:rsid w:val="00203CF4"/>
    <w:rsid w:val="00204A00"/>
    <w:rsid w:val="002077DD"/>
    <w:rsid w:val="002142F3"/>
    <w:rsid w:val="00215467"/>
    <w:rsid w:val="0022093E"/>
    <w:rsid w:val="00222437"/>
    <w:rsid w:val="00226E7A"/>
    <w:rsid w:val="002275EC"/>
    <w:rsid w:val="002277F6"/>
    <w:rsid w:val="00230E2A"/>
    <w:rsid w:val="0023258C"/>
    <w:rsid w:val="00235663"/>
    <w:rsid w:val="00237A25"/>
    <w:rsid w:val="00243231"/>
    <w:rsid w:val="00243CAD"/>
    <w:rsid w:val="00245323"/>
    <w:rsid w:val="0025421C"/>
    <w:rsid w:val="00256F45"/>
    <w:rsid w:val="002608B3"/>
    <w:rsid w:val="00266204"/>
    <w:rsid w:val="00267C77"/>
    <w:rsid w:val="00271C9D"/>
    <w:rsid w:val="00283F7C"/>
    <w:rsid w:val="0029321A"/>
    <w:rsid w:val="0029611D"/>
    <w:rsid w:val="00296ECF"/>
    <w:rsid w:val="002978F6"/>
    <w:rsid w:val="00297BD9"/>
    <w:rsid w:val="002A3A35"/>
    <w:rsid w:val="002A5043"/>
    <w:rsid w:val="002B78FF"/>
    <w:rsid w:val="002C33FC"/>
    <w:rsid w:val="002C6F2D"/>
    <w:rsid w:val="002C7B90"/>
    <w:rsid w:val="002D1F1D"/>
    <w:rsid w:val="002E3A2F"/>
    <w:rsid w:val="002E515D"/>
    <w:rsid w:val="00304313"/>
    <w:rsid w:val="00315099"/>
    <w:rsid w:val="003231C5"/>
    <w:rsid w:val="00343FD5"/>
    <w:rsid w:val="00346D6F"/>
    <w:rsid w:val="00350D30"/>
    <w:rsid w:val="0035281C"/>
    <w:rsid w:val="0035287C"/>
    <w:rsid w:val="00353011"/>
    <w:rsid w:val="00353ADB"/>
    <w:rsid w:val="00375D6C"/>
    <w:rsid w:val="003806AB"/>
    <w:rsid w:val="00387F97"/>
    <w:rsid w:val="00391A85"/>
    <w:rsid w:val="00392F6F"/>
    <w:rsid w:val="0039470D"/>
    <w:rsid w:val="00397DCB"/>
    <w:rsid w:val="003A0ADE"/>
    <w:rsid w:val="003A0D00"/>
    <w:rsid w:val="003A6566"/>
    <w:rsid w:val="003A7C05"/>
    <w:rsid w:val="003B2328"/>
    <w:rsid w:val="003B3658"/>
    <w:rsid w:val="003B7954"/>
    <w:rsid w:val="003C1E5D"/>
    <w:rsid w:val="003D3AD0"/>
    <w:rsid w:val="003E632D"/>
    <w:rsid w:val="003F0CED"/>
    <w:rsid w:val="004033FF"/>
    <w:rsid w:val="00410EB8"/>
    <w:rsid w:val="00411A8F"/>
    <w:rsid w:val="00412DB1"/>
    <w:rsid w:val="00427FC6"/>
    <w:rsid w:val="004302CE"/>
    <w:rsid w:val="004330FE"/>
    <w:rsid w:val="00433735"/>
    <w:rsid w:val="004374C8"/>
    <w:rsid w:val="004458B0"/>
    <w:rsid w:val="00446E85"/>
    <w:rsid w:val="00453060"/>
    <w:rsid w:val="00456DC0"/>
    <w:rsid w:val="00467BFA"/>
    <w:rsid w:val="0047542D"/>
    <w:rsid w:val="0048282C"/>
    <w:rsid w:val="00490FD0"/>
    <w:rsid w:val="0049615D"/>
    <w:rsid w:val="00497249"/>
    <w:rsid w:val="004A0C05"/>
    <w:rsid w:val="004A44DD"/>
    <w:rsid w:val="004A475A"/>
    <w:rsid w:val="004A4CB7"/>
    <w:rsid w:val="004B4ECF"/>
    <w:rsid w:val="004B52FE"/>
    <w:rsid w:val="004C0A00"/>
    <w:rsid w:val="004C4EF8"/>
    <w:rsid w:val="004D2C5D"/>
    <w:rsid w:val="004E3D29"/>
    <w:rsid w:val="004E7A01"/>
    <w:rsid w:val="004F1717"/>
    <w:rsid w:val="004F311D"/>
    <w:rsid w:val="00500AFA"/>
    <w:rsid w:val="00507B44"/>
    <w:rsid w:val="0051081B"/>
    <w:rsid w:val="00513F91"/>
    <w:rsid w:val="00520B69"/>
    <w:rsid w:val="00521886"/>
    <w:rsid w:val="00523335"/>
    <w:rsid w:val="0052511E"/>
    <w:rsid w:val="0053011C"/>
    <w:rsid w:val="00530BF0"/>
    <w:rsid w:val="00532F06"/>
    <w:rsid w:val="00546C12"/>
    <w:rsid w:val="00556EED"/>
    <w:rsid w:val="00562B01"/>
    <w:rsid w:val="00563BF7"/>
    <w:rsid w:val="00575CA9"/>
    <w:rsid w:val="00577335"/>
    <w:rsid w:val="00580A96"/>
    <w:rsid w:val="0058175B"/>
    <w:rsid w:val="00585170"/>
    <w:rsid w:val="00591A59"/>
    <w:rsid w:val="005A3CA8"/>
    <w:rsid w:val="005B01A5"/>
    <w:rsid w:val="005B5899"/>
    <w:rsid w:val="005C1FE8"/>
    <w:rsid w:val="005C64CE"/>
    <w:rsid w:val="005D1B6A"/>
    <w:rsid w:val="005D4653"/>
    <w:rsid w:val="005E086B"/>
    <w:rsid w:val="005E594E"/>
    <w:rsid w:val="005F7314"/>
    <w:rsid w:val="006002C0"/>
    <w:rsid w:val="006005C1"/>
    <w:rsid w:val="0060092F"/>
    <w:rsid w:val="006055DB"/>
    <w:rsid w:val="00607097"/>
    <w:rsid w:val="00612971"/>
    <w:rsid w:val="00613789"/>
    <w:rsid w:val="006148FC"/>
    <w:rsid w:val="00621B26"/>
    <w:rsid w:val="0062464C"/>
    <w:rsid w:val="00641A68"/>
    <w:rsid w:val="00641F2D"/>
    <w:rsid w:val="00643B66"/>
    <w:rsid w:val="00644494"/>
    <w:rsid w:val="00652DCF"/>
    <w:rsid w:val="00657545"/>
    <w:rsid w:val="006829AC"/>
    <w:rsid w:val="00682A0D"/>
    <w:rsid w:val="00683654"/>
    <w:rsid w:val="00696737"/>
    <w:rsid w:val="006A2270"/>
    <w:rsid w:val="006A5E10"/>
    <w:rsid w:val="006A7AFA"/>
    <w:rsid w:val="006B65A1"/>
    <w:rsid w:val="006C03BF"/>
    <w:rsid w:val="006C49AE"/>
    <w:rsid w:val="006D2F0B"/>
    <w:rsid w:val="006D75D1"/>
    <w:rsid w:val="006E1643"/>
    <w:rsid w:val="006E42C4"/>
    <w:rsid w:val="006F4190"/>
    <w:rsid w:val="006F4A23"/>
    <w:rsid w:val="00704F16"/>
    <w:rsid w:val="00705057"/>
    <w:rsid w:val="00713E58"/>
    <w:rsid w:val="00714525"/>
    <w:rsid w:val="00724D95"/>
    <w:rsid w:val="00732899"/>
    <w:rsid w:val="00737F5C"/>
    <w:rsid w:val="00740E87"/>
    <w:rsid w:val="007505A0"/>
    <w:rsid w:val="00752DC9"/>
    <w:rsid w:val="0076273F"/>
    <w:rsid w:val="00772BA8"/>
    <w:rsid w:val="00774E10"/>
    <w:rsid w:val="007824EB"/>
    <w:rsid w:val="007973A3"/>
    <w:rsid w:val="007A3DD0"/>
    <w:rsid w:val="007A4087"/>
    <w:rsid w:val="007B10F6"/>
    <w:rsid w:val="007B44DC"/>
    <w:rsid w:val="007C6E03"/>
    <w:rsid w:val="007D13AE"/>
    <w:rsid w:val="007D72E6"/>
    <w:rsid w:val="007E4F85"/>
    <w:rsid w:val="007E59F8"/>
    <w:rsid w:val="007E7C2A"/>
    <w:rsid w:val="007F064D"/>
    <w:rsid w:val="007F75A1"/>
    <w:rsid w:val="00814D26"/>
    <w:rsid w:val="00836B39"/>
    <w:rsid w:val="008412C5"/>
    <w:rsid w:val="00851AB6"/>
    <w:rsid w:val="008577C5"/>
    <w:rsid w:val="0086034E"/>
    <w:rsid w:val="008658FE"/>
    <w:rsid w:val="0087062B"/>
    <w:rsid w:val="008803AF"/>
    <w:rsid w:val="00880FB6"/>
    <w:rsid w:val="0088116C"/>
    <w:rsid w:val="00882CE2"/>
    <w:rsid w:val="00884341"/>
    <w:rsid w:val="008932FF"/>
    <w:rsid w:val="00895E39"/>
    <w:rsid w:val="008A569F"/>
    <w:rsid w:val="008C01AA"/>
    <w:rsid w:val="008C29FD"/>
    <w:rsid w:val="008C4570"/>
    <w:rsid w:val="008E55A0"/>
    <w:rsid w:val="008F36A2"/>
    <w:rsid w:val="008F3873"/>
    <w:rsid w:val="009006FC"/>
    <w:rsid w:val="00901E5F"/>
    <w:rsid w:val="00910E53"/>
    <w:rsid w:val="00920629"/>
    <w:rsid w:val="0092591B"/>
    <w:rsid w:val="00931559"/>
    <w:rsid w:val="00932002"/>
    <w:rsid w:val="009419D0"/>
    <w:rsid w:val="009421D7"/>
    <w:rsid w:val="00947F58"/>
    <w:rsid w:val="00950E0C"/>
    <w:rsid w:val="00956EAA"/>
    <w:rsid w:val="00961B54"/>
    <w:rsid w:val="00962AB6"/>
    <w:rsid w:val="009710A4"/>
    <w:rsid w:val="00983018"/>
    <w:rsid w:val="009A2B02"/>
    <w:rsid w:val="009C1333"/>
    <w:rsid w:val="009C2F99"/>
    <w:rsid w:val="009C3BC3"/>
    <w:rsid w:val="009C5F1C"/>
    <w:rsid w:val="009D1FAF"/>
    <w:rsid w:val="009D4F3B"/>
    <w:rsid w:val="009F30CA"/>
    <w:rsid w:val="009F4951"/>
    <w:rsid w:val="009F7319"/>
    <w:rsid w:val="00A0795D"/>
    <w:rsid w:val="00A1348B"/>
    <w:rsid w:val="00A139F7"/>
    <w:rsid w:val="00A21F52"/>
    <w:rsid w:val="00A2386E"/>
    <w:rsid w:val="00A36779"/>
    <w:rsid w:val="00A371AB"/>
    <w:rsid w:val="00A40110"/>
    <w:rsid w:val="00A40FF0"/>
    <w:rsid w:val="00A4777E"/>
    <w:rsid w:val="00A479CE"/>
    <w:rsid w:val="00A54C6F"/>
    <w:rsid w:val="00A603E0"/>
    <w:rsid w:val="00A622B3"/>
    <w:rsid w:val="00A74501"/>
    <w:rsid w:val="00A82F8E"/>
    <w:rsid w:val="00A85E81"/>
    <w:rsid w:val="00A85F2D"/>
    <w:rsid w:val="00A933B0"/>
    <w:rsid w:val="00A93E8F"/>
    <w:rsid w:val="00A94C9A"/>
    <w:rsid w:val="00A976C9"/>
    <w:rsid w:val="00AA05FD"/>
    <w:rsid w:val="00AA2E8F"/>
    <w:rsid w:val="00AA4533"/>
    <w:rsid w:val="00AA69AA"/>
    <w:rsid w:val="00AA7DBC"/>
    <w:rsid w:val="00AB1D68"/>
    <w:rsid w:val="00AB3DEC"/>
    <w:rsid w:val="00AB7B4D"/>
    <w:rsid w:val="00AC2236"/>
    <w:rsid w:val="00AC4FD1"/>
    <w:rsid w:val="00AC6496"/>
    <w:rsid w:val="00AE0246"/>
    <w:rsid w:val="00AE0E18"/>
    <w:rsid w:val="00AE19B0"/>
    <w:rsid w:val="00AF2C6A"/>
    <w:rsid w:val="00AF712A"/>
    <w:rsid w:val="00AF7B79"/>
    <w:rsid w:val="00B0390D"/>
    <w:rsid w:val="00B0535E"/>
    <w:rsid w:val="00B14A91"/>
    <w:rsid w:val="00B36A86"/>
    <w:rsid w:val="00B372B1"/>
    <w:rsid w:val="00B37E23"/>
    <w:rsid w:val="00B45491"/>
    <w:rsid w:val="00B52F0B"/>
    <w:rsid w:val="00B63EB4"/>
    <w:rsid w:val="00B71938"/>
    <w:rsid w:val="00B71F14"/>
    <w:rsid w:val="00B73B85"/>
    <w:rsid w:val="00B73F5F"/>
    <w:rsid w:val="00B776B4"/>
    <w:rsid w:val="00B8302B"/>
    <w:rsid w:val="00B847DE"/>
    <w:rsid w:val="00B85DDD"/>
    <w:rsid w:val="00B92CE6"/>
    <w:rsid w:val="00B93031"/>
    <w:rsid w:val="00B93AD1"/>
    <w:rsid w:val="00B9799A"/>
    <w:rsid w:val="00BA0150"/>
    <w:rsid w:val="00BA09B3"/>
    <w:rsid w:val="00BA2960"/>
    <w:rsid w:val="00BA5C55"/>
    <w:rsid w:val="00BA62F3"/>
    <w:rsid w:val="00BB25A6"/>
    <w:rsid w:val="00BB5188"/>
    <w:rsid w:val="00BD3E2B"/>
    <w:rsid w:val="00BE32A3"/>
    <w:rsid w:val="00BE3BBC"/>
    <w:rsid w:val="00BE3D73"/>
    <w:rsid w:val="00BF120F"/>
    <w:rsid w:val="00BF4ED3"/>
    <w:rsid w:val="00C04B2B"/>
    <w:rsid w:val="00C10452"/>
    <w:rsid w:val="00C1251A"/>
    <w:rsid w:val="00C16976"/>
    <w:rsid w:val="00C16EA3"/>
    <w:rsid w:val="00C34CB2"/>
    <w:rsid w:val="00C362EE"/>
    <w:rsid w:val="00C36B17"/>
    <w:rsid w:val="00C41168"/>
    <w:rsid w:val="00C42248"/>
    <w:rsid w:val="00C45D1A"/>
    <w:rsid w:val="00C477FC"/>
    <w:rsid w:val="00C532D6"/>
    <w:rsid w:val="00C560E1"/>
    <w:rsid w:val="00C571C7"/>
    <w:rsid w:val="00C61840"/>
    <w:rsid w:val="00C643F2"/>
    <w:rsid w:val="00C664E0"/>
    <w:rsid w:val="00C711BE"/>
    <w:rsid w:val="00C77DF0"/>
    <w:rsid w:val="00C84B28"/>
    <w:rsid w:val="00C850F6"/>
    <w:rsid w:val="00C87586"/>
    <w:rsid w:val="00C90A59"/>
    <w:rsid w:val="00C90ED8"/>
    <w:rsid w:val="00C944FC"/>
    <w:rsid w:val="00CA5379"/>
    <w:rsid w:val="00CB15FE"/>
    <w:rsid w:val="00CC6D93"/>
    <w:rsid w:val="00CD0033"/>
    <w:rsid w:val="00CE6C2E"/>
    <w:rsid w:val="00CF5399"/>
    <w:rsid w:val="00CF6D79"/>
    <w:rsid w:val="00CF761D"/>
    <w:rsid w:val="00D14944"/>
    <w:rsid w:val="00D157CD"/>
    <w:rsid w:val="00D167D9"/>
    <w:rsid w:val="00D16ADE"/>
    <w:rsid w:val="00D20836"/>
    <w:rsid w:val="00D21CE9"/>
    <w:rsid w:val="00D23F41"/>
    <w:rsid w:val="00D2510B"/>
    <w:rsid w:val="00D358B9"/>
    <w:rsid w:val="00D35CFF"/>
    <w:rsid w:val="00D51A61"/>
    <w:rsid w:val="00D55716"/>
    <w:rsid w:val="00D56CF2"/>
    <w:rsid w:val="00D6169D"/>
    <w:rsid w:val="00D62FD4"/>
    <w:rsid w:val="00D70701"/>
    <w:rsid w:val="00D71974"/>
    <w:rsid w:val="00D73F60"/>
    <w:rsid w:val="00D75901"/>
    <w:rsid w:val="00D75F69"/>
    <w:rsid w:val="00D77DC7"/>
    <w:rsid w:val="00D8493F"/>
    <w:rsid w:val="00D913FA"/>
    <w:rsid w:val="00DA0DE6"/>
    <w:rsid w:val="00DB49D8"/>
    <w:rsid w:val="00DC1B9B"/>
    <w:rsid w:val="00DD4D10"/>
    <w:rsid w:val="00DD716F"/>
    <w:rsid w:val="00DE1BF1"/>
    <w:rsid w:val="00DE20A4"/>
    <w:rsid w:val="00DE3934"/>
    <w:rsid w:val="00DE3BF0"/>
    <w:rsid w:val="00DF0BD7"/>
    <w:rsid w:val="00DF6EBF"/>
    <w:rsid w:val="00E20738"/>
    <w:rsid w:val="00E273AE"/>
    <w:rsid w:val="00E27EC5"/>
    <w:rsid w:val="00E3794A"/>
    <w:rsid w:val="00E40630"/>
    <w:rsid w:val="00E4328F"/>
    <w:rsid w:val="00E45B2B"/>
    <w:rsid w:val="00E71F45"/>
    <w:rsid w:val="00E75277"/>
    <w:rsid w:val="00E75DEB"/>
    <w:rsid w:val="00E773D7"/>
    <w:rsid w:val="00E823CF"/>
    <w:rsid w:val="00E8706F"/>
    <w:rsid w:val="00E877EB"/>
    <w:rsid w:val="00E93156"/>
    <w:rsid w:val="00EA4191"/>
    <w:rsid w:val="00EB2DD2"/>
    <w:rsid w:val="00EB6725"/>
    <w:rsid w:val="00EB6F29"/>
    <w:rsid w:val="00EB7009"/>
    <w:rsid w:val="00EC2566"/>
    <w:rsid w:val="00ED4921"/>
    <w:rsid w:val="00EE3410"/>
    <w:rsid w:val="00EE3A37"/>
    <w:rsid w:val="00EE5C6C"/>
    <w:rsid w:val="00EF375E"/>
    <w:rsid w:val="00F002C3"/>
    <w:rsid w:val="00F00B90"/>
    <w:rsid w:val="00F13F75"/>
    <w:rsid w:val="00F15A2E"/>
    <w:rsid w:val="00F16298"/>
    <w:rsid w:val="00F201BA"/>
    <w:rsid w:val="00F20656"/>
    <w:rsid w:val="00F2593E"/>
    <w:rsid w:val="00F27541"/>
    <w:rsid w:val="00F40104"/>
    <w:rsid w:val="00F40D12"/>
    <w:rsid w:val="00F43434"/>
    <w:rsid w:val="00F5004E"/>
    <w:rsid w:val="00F55296"/>
    <w:rsid w:val="00F61717"/>
    <w:rsid w:val="00F646AD"/>
    <w:rsid w:val="00F67EE3"/>
    <w:rsid w:val="00F7378E"/>
    <w:rsid w:val="00F77F22"/>
    <w:rsid w:val="00F8288F"/>
    <w:rsid w:val="00F82D6F"/>
    <w:rsid w:val="00F94A31"/>
    <w:rsid w:val="00F95FA4"/>
    <w:rsid w:val="00F97FA4"/>
    <w:rsid w:val="00FA085A"/>
    <w:rsid w:val="00FA326E"/>
    <w:rsid w:val="00FA68F3"/>
    <w:rsid w:val="00FB26F5"/>
    <w:rsid w:val="00FB39D6"/>
    <w:rsid w:val="00FC0001"/>
    <w:rsid w:val="00FC0E78"/>
    <w:rsid w:val="00FC1126"/>
    <w:rsid w:val="00FC4816"/>
    <w:rsid w:val="00FD1C54"/>
    <w:rsid w:val="00FE0F84"/>
    <w:rsid w:val="00FE2C23"/>
    <w:rsid w:val="00FE300B"/>
    <w:rsid w:val="00FE7ED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DD69"/>
  <w15:docId w15:val="{6A6B174B-2C08-42F4-941B-7C351E4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7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DFC"/>
    <w:rPr>
      <w:b/>
      <w:bCs/>
    </w:rPr>
  </w:style>
  <w:style w:type="character" w:customStyle="1" w:styleId="apple-converted-space">
    <w:name w:val="apple-converted-space"/>
    <w:basedOn w:val="a0"/>
    <w:rsid w:val="001A6DFC"/>
  </w:style>
  <w:style w:type="character" w:styleId="a5">
    <w:name w:val="Hyperlink"/>
    <w:basedOn w:val="a0"/>
    <w:uiPriority w:val="99"/>
    <w:unhideWhenUsed/>
    <w:rsid w:val="001A6DFC"/>
    <w:rPr>
      <w:color w:val="0000FF"/>
      <w:u w:val="single"/>
    </w:rPr>
  </w:style>
  <w:style w:type="paragraph" w:styleId="a6">
    <w:name w:val="No Spacing"/>
    <w:link w:val="a7"/>
    <w:uiPriority w:val="1"/>
    <w:qFormat/>
    <w:rsid w:val="00191E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191ECB"/>
    <w:rPr>
      <w:rFonts w:ascii="Times New Roman" w:eastAsia="Calibri" w:hAnsi="Times New Roman" w:cs="Times New Roman"/>
      <w:sz w:val="28"/>
      <w:szCs w:val="28"/>
    </w:rPr>
  </w:style>
  <w:style w:type="character" w:customStyle="1" w:styleId="ListLabel11">
    <w:name w:val="ListLabel 11"/>
    <w:qFormat/>
    <w:rsid w:val="007973A3"/>
    <w:rPr>
      <w:rFonts w:eastAsia="SimSun"/>
    </w:rPr>
  </w:style>
  <w:style w:type="table" w:styleId="a8">
    <w:name w:val="Table Grid"/>
    <w:basedOn w:val="a1"/>
    <w:rsid w:val="0026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E">
    <w:name w:val="CITE"/>
    <w:rsid w:val="0017226B"/>
    <w:rPr>
      <w:i/>
    </w:rPr>
  </w:style>
  <w:style w:type="paragraph" w:styleId="2">
    <w:name w:val="Body Text Indent 2"/>
    <w:basedOn w:val="a"/>
    <w:link w:val="20"/>
    <w:uiPriority w:val="99"/>
    <w:unhideWhenUsed/>
    <w:rsid w:val="00507B44"/>
    <w:pPr>
      <w:suppressAutoHyphens/>
      <w:spacing w:before="100" w:after="120" w:line="480" w:lineRule="auto"/>
      <w:ind w:left="283"/>
    </w:pPr>
    <w:rPr>
      <w:rFonts w:ascii="Times New Roman" w:eastAsia="Arial" w:hAnsi="Times New Roman"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7B44"/>
    <w:rPr>
      <w:rFonts w:ascii="Times New Roman" w:eastAsia="Arial" w:hAnsi="Times New Roman" w:cs="Times New Roman"/>
      <w:color w:val="00000A"/>
      <w:sz w:val="24"/>
      <w:szCs w:val="24"/>
    </w:rPr>
  </w:style>
  <w:style w:type="character" w:customStyle="1" w:styleId="extended-textfull">
    <w:name w:val="extended-text__full"/>
    <w:basedOn w:val="a0"/>
    <w:qFormat/>
    <w:rsid w:val="009F4951"/>
  </w:style>
  <w:style w:type="character" w:customStyle="1" w:styleId="a9">
    <w:name w:val="Выделение жирным"/>
    <w:rsid w:val="004302CE"/>
    <w:rPr>
      <w:b/>
      <w:bCs/>
    </w:rPr>
  </w:style>
  <w:style w:type="paragraph" w:styleId="aa">
    <w:name w:val="List Paragraph"/>
    <w:basedOn w:val="a"/>
    <w:uiPriority w:val="34"/>
    <w:qFormat/>
    <w:rsid w:val="004302CE"/>
    <w:pPr>
      <w:suppressAutoHyphens/>
      <w:ind w:left="720"/>
      <w:contextualSpacing/>
    </w:pPr>
    <w:rPr>
      <w:rFonts w:ascii="Calibri" w:eastAsia="Arial" w:hAnsi="Calibri" w:cs="Courier New"/>
      <w:color w:val="00000A"/>
    </w:rPr>
  </w:style>
  <w:style w:type="character" w:customStyle="1" w:styleId="fontstyle01">
    <w:name w:val="fontstyle01"/>
    <w:rsid w:val="004302C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Unresolved Mention"/>
    <w:basedOn w:val="a0"/>
    <w:uiPriority w:val="99"/>
    <w:semiHidden/>
    <w:unhideWhenUsed/>
    <w:rsid w:val="003A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jx7bj59GIDCnvs5peAZ6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folk.ru/kits-uspenskij/sibirskij-muzhskoj-hor-osnovan%20initsiative-a-v-u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nt@krasfol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cnt@krasfol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krasfolk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8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</dc:creator>
  <cp:lastModifiedBy>ChubEA</cp:lastModifiedBy>
  <cp:revision>142</cp:revision>
  <cp:lastPrinted>2021-06-28T09:24:00Z</cp:lastPrinted>
  <dcterms:created xsi:type="dcterms:W3CDTF">2023-05-17T08:39:00Z</dcterms:created>
  <dcterms:modified xsi:type="dcterms:W3CDTF">2024-06-21T08:18:00Z</dcterms:modified>
</cp:coreProperties>
</file>