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6" w:rsidRPr="00697C76" w:rsidRDefault="00697C76" w:rsidP="00697C76">
      <w:pPr>
        <w:ind w:firstLine="708"/>
        <w:jc w:val="center"/>
        <w:rPr>
          <w:b/>
          <w:sz w:val="28"/>
          <w:szCs w:val="28"/>
        </w:rPr>
      </w:pPr>
      <w:r w:rsidRPr="00697C76">
        <w:rPr>
          <w:b/>
          <w:sz w:val="28"/>
          <w:szCs w:val="28"/>
        </w:rPr>
        <w:t>ЛАУРЕАТЫ</w:t>
      </w:r>
    </w:p>
    <w:p w:rsidR="00697C76" w:rsidRPr="00697C76" w:rsidRDefault="00697C76" w:rsidP="00697C76">
      <w:pPr>
        <w:ind w:firstLine="708"/>
        <w:jc w:val="center"/>
        <w:rPr>
          <w:b/>
          <w:sz w:val="28"/>
          <w:szCs w:val="28"/>
        </w:rPr>
      </w:pPr>
      <w:r w:rsidRPr="00697C76">
        <w:rPr>
          <w:b/>
          <w:sz w:val="28"/>
          <w:szCs w:val="28"/>
        </w:rPr>
        <w:t xml:space="preserve">дистанционного смотра-конкурса </w:t>
      </w:r>
    </w:p>
    <w:p w:rsidR="00697C76" w:rsidRPr="00697C76" w:rsidRDefault="00770AB9" w:rsidP="00697C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</w:t>
      </w:r>
      <w:r w:rsidR="00697C76" w:rsidRPr="00697C76">
        <w:rPr>
          <w:b/>
          <w:sz w:val="28"/>
          <w:szCs w:val="28"/>
        </w:rPr>
        <w:t>ентральной группе территорий (02-06 июня 2021)</w:t>
      </w:r>
    </w:p>
    <w:p w:rsidR="00697C76" w:rsidRPr="00697C76" w:rsidRDefault="00697C76" w:rsidP="00697C76">
      <w:pPr>
        <w:ind w:firstLine="708"/>
        <w:jc w:val="center"/>
        <w:rPr>
          <w:b/>
          <w:sz w:val="28"/>
          <w:szCs w:val="28"/>
        </w:rPr>
      </w:pPr>
      <w:r w:rsidRPr="00697C76">
        <w:rPr>
          <w:b/>
          <w:sz w:val="28"/>
          <w:szCs w:val="28"/>
        </w:rPr>
        <w:t>Краевого конкурса любительского театрального искусства «РАМПА»</w:t>
      </w:r>
    </w:p>
    <w:p w:rsidR="00077246" w:rsidRPr="00697C76" w:rsidRDefault="00077246">
      <w:pPr>
        <w:rPr>
          <w:sz w:val="28"/>
          <w:szCs w:val="28"/>
        </w:rPr>
      </w:pPr>
    </w:p>
    <w:p w:rsidR="00697C76" w:rsidRPr="00697C76" w:rsidRDefault="00697C76">
      <w:pPr>
        <w:rPr>
          <w:sz w:val="28"/>
          <w:szCs w:val="28"/>
        </w:rPr>
      </w:pPr>
    </w:p>
    <w:p w:rsidR="00697C76" w:rsidRDefault="00697C76" w:rsidP="00697C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 xml:space="preserve">Номинация  «Молодёжный спектакль» 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«Гонка за хайпом»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МАУ ГДК Кировский народный театр «ОРФЕЙ»</w:t>
      </w:r>
    </w:p>
    <w:p w:rsidR="00697C76" w:rsidRPr="00697C76" w:rsidRDefault="00697C76" w:rsidP="00697C76">
      <w:pPr>
        <w:rPr>
          <w:sz w:val="28"/>
          <w:szCs w:val="28"/>
        </w:rPr>
      </w:pPr>
      <w:r>
        <w:rPr>
          <w:sz w:val="28"/>
          <w:szCs w:val="28"/>
        </w:rPr>
        <w:t xml:space="preserve">режиссёр </w:t>
      </w:r>
      <w:r w:rsidRPr="00697C76">
        <w:rPr>
          <w:sz w:val="28"/>
          <w:szCs w:val="28"/>
        </w:rPr>
        <w:t>Л. Духанина</w:t>
      </w:r>
      <w:r w:rsidRPr="00697C76">
        <w:rPr>
          <w:sz w:val="28"/>
          <w:szCs w:val="28"/>
        </w:rPr>
        <w:tab/>
      </w:r>
    </w:p>
    <w:p w:rsidR="00697C76" w:rsidRDefault="00697C76" w:rsidP="00697C76">
      <w:pPr>
        <w:rPr>
          <w:sz w:val="28"/>
          <w:szCs w:val="28"/>
        </w:rPr>
      </w:pP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Номинация  «Детский спектакль»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«По зелёным холмам океана»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МАУ ГДК Кировский образцовый  театр «ОРФЕЙ»</w:t>
      </w:r>
    </w:p>
    <w:p w:rsidR="00697C76" w:rsidRPr="00697C76" w:rsidRDefault="00697C76" w:rsidP="00697C76">
      <w:pPr>
        <w:rPr>
          <w:sz w:val="28"/>
          <w:szCs w:val="28"/>
        </w:rPr>
      </w:pPr>
      <w:r>
        <w:rPr>
          <w:sz w:val="28"/>
          <w:szCs w:val="28"/>
        </w:rPr>
        <w:t>режиссёр</w:t>
      </w:r>
      <w:r w:rsidRPr="00697C76">
        <w:rPr>
          <w:sz w:val="28"/>
          <w:szCs w:val="28"/>
        </w:rPr>
        <w:t xml:space="preserve"> Т. Шурыгина</w:t>
      </w:r>
    </w:p>
    <w:p w:rsidR="00697C76" w:rsidRDefault="00697C76" w:rsidP="00697C76">
      <w:pPr>
        <w:rPr>
          <w:sz w:val="28"/>
          <w:szCs w:val="28"/>
        </w:rPr>
      </w:pP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Номинация  «Литературный спектакль»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 xml:space="preserve">«Демон» </w:t>
      </w:r>
    </w:p>
    <w:p w:rsid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 xml:space="preserve">МБОУ СШ № 99 школьный театр-лаборатория  «ДЕТИ» </w:t>
      </w:r>
    </w:p>
    <w:p w:rsidR="00697C76" w:rsidRPr="00697C76" w:rsidRDefault="00697C76" w:rsidP="00697C76">
      <w:pPr>
        <w:rPr>
          <w:sz w:val="28"/>
          <w:szCs w:val="28"/>
        </w:rPr>
      </w:pPr>
      <w:r>
        <w:rPr>
          <w:sz w:val="28"/>
          <w:szCs w:val="28"/>
        </w:rPr>
        <w:t>режиссёр</w:t>
      </w:r>
      <w:r w:rsidRPr="00697C76">
        <w:rPr>
          <w:sz w:val="28"/>
          <w:szCs w:val="28"/>
        </w:rPr>
        <w:t xml:space="preserve"> В.Рогозина</w:t>
      </w:r>
    </w:p>
    <w:p w:rsidR="00697C76" w:rsidRDefault="00697C76" w:rsidP="00697C76">
      <w:pPr>
        <w:rPr>
          <w:sz w:val="28"/>
          <w:szCs w:val="28"/>
        </w:rPr>
      </w:pP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Номинация  «Цирковой спектакль»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«Пробуждение»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ЦКС Берёзовского района РДК «Юбилейный»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образцовый театр «Созвездие»</w:t>
      </w:r>
    </w:p>
    <w:p w:rsidR="00697C76" w:rsidRPr="00697C76" w:rsidRDefault="00697C76" w:rsidP="00697C76">
      <w:pPr>
        <w:rPr>
          <w:sz w:val="28"/>
          <w:szCs w:val="28"/>
        </w:rPr>
      </w:pPr>
      <w:r>
        <w:rPr>
          <w:sz w:val="28"/>
          <w:szCs w:val="28"/>
        </w:rPr>
        <w:t>режиссёр</w:t>
      </w:r>
      <w:r w:rsidRPr="00697C76">
        <w:rPr>
          <w:sz w:val="28"/>
          <w:szCs w:val="28"/>
        </w:rPr>
        <w:t xml:space="preserve"> Я. Чешуина</w:t>
      </w:r>
    </w:p>
    <w:p w:rsidR="00697C76" w:rsidRDefault="00697C76" w:rsidP="00697C76">
      <w:pPr>
        <w:rPr>
          <w:sz w:val="28"/>
          <w:szCs w:val="28"/>
        </w:rPr>
      </w:pP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Номинация  «Взрослый  спектакль»</w:t>
      </w:r>
    </w:p>
    <w:p w:rsidR="00697C76" w:rsidRPr="00697C76" w:rsidRDefault="00697C76" w:rsidP="00697C76">
      <w:pPr>
        <w:rPr>
          <w:sz w:val="28"/>
          <w:szCs w:val="28"/>
        </w:rPr>
      </w:pPr>
      <w:r>
        <w:rPr>
          <w:sz w:val="28"/>
          <w:szCs w:val="28"/>
        </w:rPr>
        <w:t>«Д</w:t>
      </w:r>
      <w:r w:rsidRPr="00697C76">
        <w:rPr>
          <w:sz w:val="28"/>
          <w:szCs w:val="28"/>
        </w:rPr>
        <w:t xml:space="preserve">етектив» </w:t>
      </w:r>
    </w:p>
    <w:p w:rsidR="00697C76" w:rsidRPr="00697C76" w:rsidRDefault="00697C76" w:rsidP="00697C76">
      <w:pPr>
        <w:rPr>
          <w:sz w:val="28"/>
          <w:szCs w:val="28"/>
        </w:rPr>
      </w:pPr>
      <w:r w:rsidRPr="00697C76">
        <w:rPr>
          <w:sz w:val="28"/>
          <w:szCs w:val="28"/>
        </w:rPr>
        <w:t>МБУК ДК г. Железногорска народный театр им. Островского</w:t>
      </w:r>
    </w:p>
    <w:p w:rsidR="00697C76" w:rsidRPr="00697C76" w:rsidRDefault="00697C76" w:rsidP="00697C76">
      <w:pPr>
        <w:rPr>
          <w:sz w:val="28"/>
          <w:szCs w:val="28"/>
        </w:rPr>
      </w:pPr>
      <w:r>
        <w:rPr>
          <w:sz w:val="28"/>
          <w:szCs w:val="28"/>
        </w:rPr>
        <w:t>режиссёр</w:t>
      </w:r>
      <w:r w:rsidRPr="00697C76">
        <w:rPr>
          <w:sz w:val="28"/>
          <w:szCs w:val="28"/>
        </w:rPr>
        <w:t xml:space="preserve"> О. Полянская</w:t>
      </w:r>
    </w:p>
    <w:p w:rsidR="00697C76" w:rsidRPr="00697C76" w:rsidRDefault="00697C76" w:rsidP="00697C76">
      <w:pPr>
        <w:rPr>
          <w:sz w:val="28"/>
          <w:szCs w:val="28"/>
        </w:rPr>
      </w:pPr>
    </w:p>
    <w:p w:rsidR="00697C76" w:rsidRPr="00697C76" w:rsidRDefault="00697C76" w:rsidP="00697C76">
      <w:pPr>
        <w:rPr>
          <w:sz w:val="28"/>
          <w:szCs w:val="28"/>
        </w:rPr>
      </w:pPr>
    </w:p>
    <w:p w:rsidR="00697C76" w:rsidRPr="00697C76" w:rsidRDefault="00697C76">
      <w:pPr>
        <w:rPr>
          <w:sz w:val="28"/>
          <w:szCs w:val="28"/>
        </w:rPr>
      </w:pPr>
    </w:p>
    <w:sectPr w:rsidR="00697C76" w:rsidRPr="00697C76" w:rsidSect="0007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76"/>
    <w:rsid w:val="00077246"/>
    <w:rsid w:val="001477E0"/>
    <w:rsid w:val="00697C76"/>
    <w:rsid w:val="006B6AF4"/>
    <w:rsid w:val="00770AB9"/>
    <w:rsid w:val="00983340"/>
    <w:rsid w:val="009D6A90"/>
    <w:rsid w:val="00C06DF8"/>
    <w:rsid w:val="00F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ГЦНТ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2021-06-25T05:00:00Z</dcterms:created>
  <dcterms:modified xsi:type="dcterms:W3CDTF">2021-06-25T09:31:00Z</dcterms:modified>
</cp:coreProperties>
</file>